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A8DDA1">
      <w:pPr>
        <w:pStyle w:val="2"/>
        <w:numPr>
          <w:ilvl w:val="0"/>
          <w:numId w:val="0"/>
        </w:numPr>
        <w:tabs>
          <w:tab w:val="left" w:pos="5380"/>
        </w:tabs>
        <w:spacing w:before="72" w:after="0" w:line="240" w:lineRule="auto"/>
        <w:ind w:left="783" w:leftChars="0" w:right="0" w:rightChars="0"/>
        <w:jc w:val="both"/>
        <w:rPr>
          <w:rFonts w:hint="default"/>
          <w:lang w:val="ru-RU"/>
        </w:rPr>
      </w:pPr>
      <w:r>
        <w:rPr>
          <w:rFonts w:hint="default"/>
          <w:lang w:val="ru-RU"/>
        </w:rPr>
        <w:drawing>
          <wp:inline distT="0" distB="0" distL="114300" distR="114300">
            <wp:extent cx="6948805" cy="9551035"/>
            <wp:effectExtent l="0" t="0" r="4445" b="12065"/>
            <wp:docPr id="1" name="Изображение 1" descr="2025-09-25_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2025-09-25_00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948805" cy="9551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F4B266">
      <w:pPr>
        <w:pStyle w:val="2"/>
        <w:numPr>
          <w:numId w:val="0"/>
        </w:numPr>
        <w:tabs>
          <w:tab w:val="left" w:pos="5380"/>
        </w:tabs>
        <w:spacing w:before="72" w:after="0" w:line="240" w:lineRule="auto"/>
        <w:ind w:left="783" w:leftChars="0" w:right="0" w:rightChars="0"/>
        <w:jc w:val="both"/>
      </w:pPr>
    </w:p>
    <w:p w14:paraId="421D7901">
      <w:pPr>
        <w:pStyle w:val="2"/>
        <w:numPr>
          <w:ilvl w:val="0"/>
          <w:numId w:val="1"/>
        </w:numPr>
        <w:tabs>
          <w:tab w:val="left" w:pos="5380"/>
        </w:tabs>
        <w:spacing w:before="72" w:after="0" w:line="240" w:lineRule="auto"/>
        <w:ind w:right="0" w:rightChars="0"/>
        <w:jc w:val="center"/>
      </w:pPr>
      <w:r>
        <w:t>Общие</w:t>
      </w:r>
      <w:r>
        <w:rPr>
          <w:spacing w:val="-5"/>
        </w:rPr>
        <w:t xml:space="preserve"> </w:t>
      </w:r>
      <w:r>
        <w:rPr>
          <w:spacing w:val="-2"/>
        </w:rPr>
        <w:t>положения</w:t>
      </w:r>
    </w:p>
    <w:p w14:paraId="1A8CA201">
      <w:pPr>
        <w:pStyle w:val="6"/>
        <w:numPr>
          <w:ilvl w:val="1"/>
          <w:numId w:val="2"/>
        </w:numPr>
        <w:tabs>
          <w:tab w:val="left" w:pos="1555"/>
        </w:tabs>
        <w:spacing w:before="271" w:after="0" w:line="240" w:lineRule="auto"/>
        <w:ind w:left="708" w:right="353" w:firstLine="427"/>
        <w:jc w:val="left"/>
        <w:rPr>
          <w:sz w:val="24"/>
        </w:rPr>
      </w:pPr>
      <w:r>
        <w:rPr>
          <w:sz w:val="24"/>
        </w:rPr>
        <w:t>Настоящее Положение о системе внутреннего мониторинга качества образования муниципального дошкольного образовательного учреждения детского сада комбинированного вида</w:t>
      </w:r>
      <w:r>
        <w:rPr>
          <w:spacing w:val="-3"/>
          <w:sz w:val="24"/>
        </w:rPr>
        <w:t xml:space="preserve"> </w:t>
      </w:r>
      <w:r>
        <w:rPr>
          <w:sz w:val="24"/>
        </w:rPr>
        <w:t>№1</w:t>
      </w:r>
      <w:r>
        <w:rPr>
          <w:rFonts w:hint="default"/>
          <w:sz w:val="24"/>
          <w:lang w:val="ru-RU"/>
        </w:rPr>
        <w:t>5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  <w:r>
        <w:rPr>
          <w:spacing w:val="-2"/>
          <w:sz w:val="24"/>
        </w:rPr>
        <w:t xml:space="preserve"> </w:t>
      </w:r>
      <w:r>
        <w:rPr>
          <w:sz w:val="24"/>
        </w:rPr>
        <w:t>Сердобска (далее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Положение)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-2"/>
          <w:sz w:val="24"/>
        </w:rPr>
        <w:t xml:space="preserve"> </w:t>
      </w:r>
      <w:r>
        <w:rPr>
          <w:sz w:val="24"/>
        </w:rPr>
        <w:t>цели,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2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оценки качества образования в дошкольной организации (далее – система оценки качества образования или ВСОКО), ее организационную и функциональную структуру, реализацию (содержание процедур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экспертной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образования),</w:t>
      </w:r>
      <w:r>
        <w:rPr>
          <w:spacing w:val="-5"/>
          <w:sz w:val="24"/>
        </w:rPr>
        <w:t xml:space="preserve"> </w:t>
      </w:r>
      <w:r>
        <w:rPr>
          <w:sz w:val="24"/>
        </w:rPr>
        <w:t>а</w:t>
      </w:r>
      <w:r>
        <w:rPr>
          <w:spacing w:val="-5"/>
          <w:sz w:val="24"/>
        </w:rPr>
        <w:t xml:space="preserve"> </w:t>
      </w:r>
      <w:r>
        <w:rPr>
          <w:sz w:val="24"/>
        </w:rPr>
        <w:t>также,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общественное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в оценке и контроле качества образования.</w:t>
      </w:r>
    </w:p>
    <w:p w14:paraId="3AED51DA">
      <w:pPr>
        <w:pStyle w:val="6"/>
        <w:numPr>
          <w:ilvl w:val="1"/>
          <w:numId w:val="2"/>
        </w:numPr>
        <w:tabs>
          <w:tab w:val="left" w:pos="1949"/>
        </w:tabs>
        <w:spacing w:before="0" w:after="0" w:line="240" w:lineRule="auto"/>
        <w:ind w:left="708" w:right="139" w:firstLine="427"/>
        <w:jc w:val="left"/>
        <w:rPr>
          <w:sz w:val="24"/>
        </w:rPr>
      </w:pPr>
      <w:r>
        <w:rPr>
          <w:sz w:val="24"/>
        </w:rPr>
        <w:t>Положение</w:t>
      </w:r>
      <w:r>
        <w:rPr>
          <w:spacing w:val="80"/>
          <w:sz w:val="24"/>
        </w:rPr>
        <w:t xml:space="preserve"> </w:t>
      </w:r>
      <w:r>
        <w:rPr>
          <w:sz w:val="24"/>
        </w:rPr>
        <w:t>представляет</w:t>
      </w:r>
      <w:r>
        <w:rPr>
          <w:spacing w:val="80"/>
          <w:sz w:val="24"/>
        </w:rPr>
        <w:t xml:space="preserve"> </w:t>
      </w:r>
      <w:r>
        <w:rPr>
          <w:sz w:val="24"/>
        </w:rPr>
        <w:t>собой</w:t>
      </w:r>
      <w:r>
        <w:rPr>
          <w:spacing w:val="80"/>
          <w:sz w:val="24"/>
        </w:rPr>
        <w:t xml:space="preserve"> </w:t>
      </w:r>
      <w:r>
        <w:rPr>
          <w:sz w:val="24"/>
        </w:rPr>
        <w:t>локальный</w:t>
      </w:r>
      <w:r>
        <w:rPr>
          <w:spacing w:val="80"/>
          <w:sz w:val="24"/>
        </w:rPr>
        <w:t xml:space="preserve"> </w:t>
      </w:r>
      <w:r>
        <w:rPr>
          <w:sz w:val="24"/>
        </w:rPr>
        <w:t>акт,</w:t>
      </w:r>
      <w:r>
        <w:rPr>
          <w:spacing w:val="80"/>
          <w:sz w:val="24"/>
        </w:rPr>
        <w:t xml:space="preserve"> </w:t>
      </w:r>
      <w:r>
        <w:rPr>
          <w:sz w:val="24"/>
        </w:rPr>
        <w:t>разработанный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80"/>
          <w:sz w:val="24"/>
        </w:rPr>
        <w:t xml:space="preserve"> </w:t>
      </w:r>
      <w:r>
        <w:rPr>
          <w:sz w:val="24"/>
        </w:rPr>
        <w:t>с действующими правовыми и нормативными документами системы образования:</w:t>
      </w:r>
    </w:p>
    <w:p w14:paraId="72EBEA3E">
      <w:pPr>
        <w:pStyle w:val="6"/>
        <w:numPr>
          <w:ilvl w:val="0"/>
          <w:numId w:val="3"/>
        </w:numPr>
        <w:tabs>
          <w:tab w:val="left" w:pos="1274"/>
        </w:tabs>
        <w:spacing w:before="0" w:after="0" w:line="240" w:lineRule="auto"/>
        <w:ind w:left="1274" w:right="0" w:hanging="138"/>
        <w:jc w:val="left"/>
        <w:rPr>
          <w:sz w:val="24"/>
        </w:rPr>
      </w:pPr>
      <w:r>
        <w:rPr>
          <w:sz w:val="24"/>
        </w:rPr>
        <w:t>Закон</w:t>
      </w:r>
      <w:r>
        <w:rPr>
          <w:spacing w:val="3"/>
          <w:sz w:val="24"/>
        </w:rPr>
        <w:t xml:space="preserve"> </w:t>
      </w:r>
      <w:r>
        <w:rPr>
          <w:sz w:val="24"/>
        </w:rPr>
        <w:t>«Об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-9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273</w:t>
      </w:r>
      <w:r>
        <w:rPr>
          <w:spacing w:val="-1"/>
          <w:sz w:val="24"/>
        </w:rPr>
        <w:t xml:space="preserve"> </w:t>
      </w:r>
      <w:r>
        <w:rPr>
          <w:sz w:val="24"/>
        </w:rPr>
        <w:t>ФЗ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29.12.2012,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изменениями;</w:t>
      </w:r>
    </w:p>
    <w:p w14:paraId="03DDCB9E">
      <w:pPr>
        <w:pStyle w:val="6"/>
        <w:numPr>
          <w:ilvl w:val="0"/>
          <w:numId w:val="3"/>
        </w:numPr>
        <w:tabs>
          <w:tab w:val="left" w:pos="1364"/>
        </w:tabs>
        <w:spacing w:before="0" w:after="0" w:line="240" w:lineRule="auto"/>
        <w:ind w:left="708" w:right="134" w:firstLine="427"/>
        <w:jc w:val="left"/>
        <w:rPr>
          <w:sz w:val="24"/>
        </w:rPr>
      </w:pPr>
      <w:r>
        <w:rPr>
          <w:sz w:val="24"/>
        </w:rPr>
        <w:t>Приказ</w:t>
      </w:r>
      <w:r>
        <w:rPr>
          <w:spacing w:val="80"/>
          <w:sz w:val="24"/>
        </w:rPr>
        <w:t xml:space="preserve"> </w:t>
      </w:r>
      <w:r>
        <w:rPr>
          <w:sz w:val="24"/>
        </w:rPr>
        <w:t>Минобрнауки</w:t>
      </w:r>
      <w:r>
        <w:rPr>
          <w:spacing w:val="80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80"/>
          <w:sz w:val="24"/>
        </w:rPr>
        <w:t xml:space="preserve"> </w:t>
      </w:r>
      <w:r>
        <w:rPr>
          <w:sz w:val="24"/>
        </w:rPr>
        <w:t>от</w:t>
      </w:r>
      <w:r>
        <w:rPr>
          <w:spacing w:val="80"/>
          <w:sz w:val="24"/>
        </w:rPr>
        <w:t xml:space="preserve"> </w:t>
      </w:r>
      <w:r>
        <w:rPr>
          <w:sz w:val="24"/>
        </w:rPr>
        <w:t>17.10.2013</w:t>
      </w:r>
      <w:r>
        <w:rPr>
          <w:spacing w:val="80"/>
          <w:sz w:val="24"/>
        </w:rPr>
        <w:t xml:space="preserve"> </w:t>
      </w:r>
      <w:r>
        <w:rPr>
          <w:sz w:val="24"/>
        </w:rPr>
        <w:t>N</w:t>
      </w:r>
      <w:r>
        <w:rPr>
          <w:spacing w:val="80"/>
          <w:sz w:val="24"/>
        </w:rPr>
        <w:t xml:space="preserve"> </w:t>
      </w:r>
      <w:r>
        <w:rPr>
          <w:sz w:val="24"/>
        </w:rPr>
        <w:t>1155</w:t>
      </w:r>
      <w:r>
        <w:rPr>
          <w:spacing w:val="80"/>
          <w:sz w:val="24"/>
        </w:rPr>
        <w:t xml:space="preserve"> </w:t>
      </w:r>
      <w:r>
        <w:rPr>
          <w:sz w:val="24"/>
        </w:rPr>
        <w:t>«</w:t>
      </w:r>
      <w:r>
        <w:rPr>
          <w:spacing w:val="80"/>
          <w:sz w:val="24"/>
        </w:rPr>
        <w:t xml:space="preserve"> </w:t>
      </w:r>
      <w:r>
        <w:rPr>
          <w:sz w:val="24"/>
        </w:rPr>
        <w:t>Об</w:t>
      </w:r>
      <w:r>
        <w:rPr>
          <w:spacing w:val="80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80"/>
          <w:sz w:val="24"/>
        </w:rPr>
        <w:t xml:space="preserve"> </w:t>
      </w:r>
      <w:r>
        <w:rPr>
          <w:sz w:val="24"/>
        </w:rPr>
        <w:t>федерального государственного образовательного стандарта дошкольного образования» с изменениями;</w:t>
      </w:r>
    </w:p>
    <w:p w14:paraId="0762B5A5">
      <w:pPr>
        <w:pStyle w:val="6"/>
        <w:numPr>
          <w:ilvl w:val="0"/>
          <w:numId w:val="3"/>
        </w:numPr>
        <w:tabs>
          <w:tab w:val="left" w:pos="1278"/>
        </w:tabs>
        <w:spacing w:before="1" w:after="0" w:line="240" w:lineRule="auto"/>
        <w:ind w:left="708" w:right="147" w:firstLine="427"/>
        <w:jc w:val="both"/>
        <w:rPr>
          <w:sz w:val="24"/>
        </w:rPr>
      </w:pPr>
      <w:r>
        <w:rPr>
          <w:sz w:val="24"/>
        </w:rPr>
        <w:t>Постановление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-1"/>
          <w:sz w:val="24"/>
        </w:rPr>
        <w:t xml:space="preserve"> </w:t>
      </w:r>
      <w:r>
        <w:rPr>
          <w:sz w:val="24"/>
        </w:rPr>
        <w:t>РФ от 11.03.2011 N 164 «Об осуществлении государственного контроля (надзора) в сфере образования»,</w:t>
      </w:r>
    </w:p>
    <w:p w14:paraId="7DEA4C56">
      <w:pPr>
        <w:pStyle w:val="6"/>
        <w:numPr>
          <w:ilvl w:val="0"/>
          <w:numId w:val="3"/>
        </w:numPr>
        <w:tabs>
          <w:tab w:val="left" w:pos="1280"/>
        </w:tabs>
        <w:spacing w:before="0" w:after="0" w:line="240" w:lineRule="auto"/>
        <w:ind w:left="708" w:right="138" w:firstLine="427"/>
        <w:jc w:val="both"/>
        <w:rPr>
          <w:sz w:val="24"/>
        </w:rPr>
      </w:pPr>
      <w:r>
        <w:rPr>
          <w:sz w:val="24"/>
        </w:rPr>
        <w:t>Приказ Минобрнауки России от 31 июля 2020г N 373"Об утверждении Порядка организации и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-4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программам - образовательным программам дошкольного образования" с изменениями;</w:t>
      </w:r>
    </w:p>
    <w:p w14:paraId="7CADC6C4">
      <w:pPr>
        <w:pStyle w:val="6"/>
        <w:numPr>
          <w:ilvl w:val="0"/>
          <w:numId w:val="3"/>
        </w:numPr>
        <w:tabs>
          <w:tab w:val="left" w:pos="1274"/>
        </w:tabs>
        <w:spacing w:before="0" w:after="0" w:line="240" w:lineRule="auto"/>
        <w:ind w:left="1274" w:right="0" w:hanging="138"/>
        <w:jc w:val="both"/>
        <w:rPr>
          <w:sz w:val="24"/>
        </w:rPr>
      </w:pPr>
      <w:r>
        <w:rPr>
          <w:sz w:val="24"/>
        </w:rPr>
        <w:t>Устав</w:t>
      </w:r>
      <w:r>
        <w:rPr>
          <w:spacing w:val="-7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др.</w:t>
      </w:r>
    </w:p>
    <w:p w14:paraId="416C6CE9">
      <w:pPr>
        <w:pStyle w:val="6"/>
        <w:numPr>
          <w:ilvl w:val="1"/>
          <w:numId w:val="2"/>
        </w:numPr>
        <w:tabs>
          <w:tab w:val="left" w:pos="1128"/>
        </w:tabs>
        <w:spacing w:before="0" w:after="0" w:line="240" w:lineRule="auto"/>
        <w:ind w:left="708" w:right="465" w:firstLine="0"/>
        <w:jc w:val="left"/>
        <w:rPr>
          <w:sz w:val="24"/>
        </w:rPr>
      </w:pPr>
      <w:r>
        <w:rPr>
          <w:sz w:val="24"/>
        </w:rPr>
        <w:t>Система мониторинга качества образования является составной частью системы оценки качества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служит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информационным</w:t>
      </w:r>
      <w:r>
        <w:rPr>
          <w:spacing w:val="-6"/>
          <w:sz w:val="24"/>
        </w:rPr>
        <w:t xml:space="preserve"> </w:t>
      </w:r>
      <w:r>
        <w:rPr>
          <w:sz w:val="24"/>
        </w:rPr>
        <w:t>обеспечением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деятельности </w:t>
      </w:r>
      <w:r>
        <w:rPr>
          <w:spacing w:val="-4"/>
          <w:sz w:val="24"/>
        </w:rPr>
        <w:t>ДОУ.</w:t>
      </w:r>
    </w:p>
    <w:p w14:paraId="051B9B08">
      <w:pPr>
        <w:pStyle w:val="6"/>
        <w:numPr>
          <w:ilvl w:val="1"/>
          <w:numId w:val="2"/>
        </w:numPr>
        <w:tabs>
          <w:tab w:val="left" w:pos="1188"/>
        </w:tabs>
        <w:spacing w:before="0" w:after="0" w:line="240" w:lineRule="auto"/>
        <w:ind w:left="708" w:right="150" w:firstLine="0"/>
        <w:jc w:val="left"/>
        <w:rPr>
          <w:sz w:val="24"/>
        </w:rPr>
      </w:pPr>
      <w:r>
        <w:rPr>
          <w:sz w:val="24"/>
        </w:rPr>
        <w:t>Внутренняя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-5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(ВСОКО)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представляет</w:t>
      </w:r>
      <w:r>
        <w:rPr>
          <w:spacing w:val="-4"/>
          <w:sz w:val="24"/>
        </w:rPr>
        <w:t xml:space="preserve"> </w:t>
      </w:r>
      <w:r>
        <w:rPr>
          <w:sz w:val="24"/>
        </w:rPr>
        <w:t>собой</w:t>
      </w:r>
      <w:r>
        <w:rPr>
          <w:spacing w:val="-4"/>
          <w:sz w:val="24"/>
        </w:rPr>
        <w:t xml:space="preserve"> </w:t>
      </w:r>
      <w:r>
        <w:rPr>
          <w:sz w:val="24"/>
        </w:rPr>
        <w:t>совокупность организационных структур, норм и правил, диагностических и оценочных процедур,</w:t>
      </w:r>
    </w:p>
    <w:p w14:paraId="3DF5C9A4">
      <w:pPr>
        <w:pStyle w:val="5"/>
        <w:ind w:left="708" w:right="756"/>
      </w:pPr>
      <w:r>
        <w:t>обеспечивающих на единой основе оценку</w:t>
      </w:r>
      <w:r>
        <w:rPr>
          <w:spacing w:val="-3"/>
        </w:rPr>
        <w:t xml:space="preserve"> </w:t>
      </w:r>
      <w:r>
        <w:t>образовательных достижений воспитанников, эффективности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дошкольного</w:t>
      </w:r>
      <w:r>
        <w:rPr>
          <w:spacing w:val="-6"/>
        </w:rPr>
        <w:t xml:space="preserve"> </w:t>
      </w:r>
      <w:r>
        <w:t>образования</w:t>
      </w:r>
      <w:r>
        <w:rPr>
          <w:spacing w:val="-8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учетом</w:t>
      </w:r>
      <w:r>
        <w:rPr>
          <w:spacing w:val="-6"/>
        </w:rPr>
        <w:t xml:space="preserve"> </w:t>
      </w:r>
      <w:r>
        <w:t>запросов основных пользователей результатов системы оценки качества образования.</w:t>
      </w:r>
    </w:p>
    <w:p w14:paraId="1DDC070F">
      <w:pPr>
        <w:pStyle w:val="6"/>
        <w:numPr>
          <w:ilvl w:val="1"/>
          <w:numId w:val="2"/>
        </w:numPr>
        <w:tabs>
          <w:tab w:val="left" w:pos="1128"/>
        </w:tabs>
        <w:spacing w:before="0" w:after="0" w:line="240" w:lineRule="auto"/>
        <w:ind w:left="708" w:right="1186" w:firstLine="0"/>
        <w:jc w:val="left"/>
        <w:rPr>
          <w:sz w:val="24"/>
        </w:rPr>
      </w:pPr>
      <w:r>
        <w:rPr>
          <w:sz w:val="24"/>
        </w:rPr>
        <w:t>Основными</w:t>
      </w:r>
      <w:r>
        <w:rPr>
          <w:spacing w:val="-6"/>
          <w:sz w:val="24"/>
        </w:rPr>
        <w:t xml:space="preserve"> </w:t>
      </w:r>
      <w:r>
        <w:rPr>
          <w:sz w:val="24"/>
        </w:rPr>
        <w:t>пользователями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6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6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ДОУ являются: воспитатели, воспитанники и их родители, педагогический совет ДОУ.</w:t>
      </w:r>
    </w:p>
    <w:p w14:paraId="7F57ABE6">
      <w:pPr>
        <w:pStyle w:val="6"/>
        <w:numPr>
          <w:ilvl w:val="1"/>
          <w:numId w:val="2"/>
        </w:numPr>
        <w:tabs>
          <w:tab w:val="left" w:pos="1128"/>
        </w:tabs>
        <w:spacing w:before="0" w:after="0" w:line="240" w:lineRule="auto"/>
        <w:ind w:left="708" w:right="938" w:firstLine="0"/>
        <w:jc w:val="left"/>
        <w:rPr>
          <w:sz w:val="24"/>
        </w:rPr>
      </w:pPr>
      <w:r>
        <w:rPr>
          <w:sz w:val="24"/>
        </w:rPr>
        <w:t>Настоящее</w:t>
      </w:r>
      <w:r>
        <w:rPr>
          <w:spacing w:val="-5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внутреннем</w:t>
      </w:r>
      <w:r>
        <w:rPr>
          <w:spacing w:val="-5"/>
          <w:sz w:val="24"/>
        </w:rPr>
        <w:t xml:space="preserve"> </w:t>
      </w:r>
      <w:r>
        <w:rPr>
          <w:sz w:val="24"/>
        </w:rPr>
        <w:t>мониторинге</w:t>
      </w:r>
      <w:r>
        <w:rPr>
          <w:spacing w:val="-5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ДОУ распространяется на деятельность всех работников детского сада, осуществляющих</w:t>
      </w:r>
    </w:p>
    <w:p w14:paraId="4F5E5C1E">
      <w:pPr>
        <w:pStyle w:val="5"/>
        <w:ind w:left="708"/>
      </w:pPr>
      <w:r>
        <w:t>профессиональную</w:t>
      </w:r>
      <w:r>
        <w:rPr>
          <w:spacing w:val="-7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 с</w:t>
      </w:r>
      <w:r>
        <w:rPr>
          <w:spacing w:val="-5"/>
        </w:rPr>
        <w:t xml:space="preserve"> </w:t>
      </w:r>
      <w:r>
        <w:t>трудовым</w:t>
      </w:r>
      <w:r>
        <w:rPr>
          <w:spacing w:val="-5"/>
        </w:rPr>
        <w:t xml:space="preserve"> </w:t>
      </w:r>
      <w:r>
        <w:rPr>
          <w:spacing w:val="-2"/>
        </w:rPr>
        <w:t>договором.</w:t>
      </w:r>
    </w:p>
    <w:p w14:paraId="3CCFEE45">
      <w:pPr>
        <w:pStyle w:val="6"/>
        <w:numPr>
          <w:ilvl w:val="1"/>
          <w:numId w:val="2"/>
        </w:numPr>
        <w:tabs>
          <w:tab w:val="left" w:pos="1128"/>
        </w:tabs>
        <w:spacing w:before="0" w:after="0" w:line="240" w:lineRule="auto"/>
        <w:ind w:left="708" w:right="514" w:firstLine="0"/>
        <w:jc w:val="left"/>
        <w:rPr>
          <w:sz w:val="24"/>
        </w:rPr>
      </w:pPr>
      <w:r>
        <w:rPr>
          <w:sz w:val="24"/>
        </w:rPr>
        <w:t>ДОУ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3"/>
          <w:sz w:val="24"/>
        </w:rPr>
        <w:t xml:space="preserve"> </w:t>
      </w:r>
      <w:r>
        <w:rPr>
          <w:sz w:val="24"/>
        </w:rPr>
        <w:t>оценочных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процедур,</w:t>
      </w:r>
      <w:r>
        <w:rPr>
          <w:spacing w:val="-4"/>
          <w:sz w:val="24"/>
        </w:rPr>
        <w:t xml:space="preserve"> </w:t>
      </w:r>
      <w:r>
        <w:rPr>
          <w:sz w:val="24"/>
        </w:rPr>
        <w:t>разработку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внедрение модели системы оценки качества, обеспечивает оценку, учет и дальнейшее использование полученных результатов.</w:t>
      </w:r>
    </w:p>
    <w:p w14:paraId="16650578">
      <w:pPr>
        <w:pStyle w:val="6"/>
        <w:numPr>
          <w:ilvl w:val="1"/>
          <w:numId w:val="2"/>
        </w:numPr>
        <w:tabs>
          <w:tab w:val="left" w:pos="1128"/>
        </w:tabs>
        <w:spacing w:before="0" w:after="0" w:line="240" w:lineRule="auto"/>
        <w:ind w:left="1128" w:right="0" w:hanging="420"/>
        <w:jc w:val="left"/>
        <w:rPr>
          <w:sz w:val="24"/>
        </w:rPr>
      </w:pP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настоящем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Положении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термины:</w:t>
      </w:r>
    </w:p>
    <w:p w14:paraId="546BB583">
      <w:pPr>
        <w:pStyle w:val="5"/>
        <w:ind w:left="708" w:right="139" w:firstLine="427"/>
        <w:jc w:val="both"/>
      </w:pPr>
      <w:r>
        <w:rPr>
          <w:b/>
        </w:rPr>
        <w:t xml:space="preserve">Качество образования </w:t>
      </w:r>
      <w:r>
        <w:t>– комплексная характеристика образовательной деятельности и подготовки обучающегося, выражающая степень его соответствия федеральным государственным образовательным стандартам дошкольного образования (образовательным стандартам), федеральным государственным требованиям и</w:t>
      </w:r>
    </w:p>
    <w:p w14:paraId="21C63880">
      <w:pPr>
        <w:pStyle w:val="5"/>
        <w:ind w:left="708" w:right="138"/>
        <w:jc w:val="both"/>
      </w:pPr>
      <w:r>
        <w:t>(или) потребностям заказчика, в том числе степень достижения воспитанниками</w:t>
      </w:r>
      <w:r>
        <w:rPr>
          <w:spacing w:val="40"/>
        </w:rPr>
        <w:t xml:space="preserve"> </w:t>
      </w:r>
      <w:r>
        <w:t>планируемых результатов освоения</w:t>
      </w:r>
      <w:r>
        <w:rPr>
          <w:spacing w:val="40"/>
        </w:rPr>
        <w:t xml:space="preserve"> </w:t>
      </w:r>
      <w:r>
        <w:t>основной образовательной программы</w:t>
      </w:r>
      <w:r>
        <w:rPr>
          <w:spacing w:val="40"/>
        </w:rPr>
        <w:t xml:space="preserve"> </w:t>
      </w:r>
      <w:r>
        <w:t>(далее – ООП) дошкольной организации(далее – ДОУ).</w:t>
      </w:r>
    </w:p>
    <w:p w14:paraId="556828C8">
      <w:pPr>
        <w:pStyle w:val="5"/>
        <w:ind w:left="708" w:right="139" w:firstLine="427"/>
        <w:jc w:val="both"/>
      </w:pPr>
      <w:r>
        <w:rPr>
          <w:b/>
        </w:rPr>
        <w:t xml:space="preserve">Качество условий </w:t>
      </w:r>
      <w:r>
        <w:rPr>
          <w:i/>
        </w:rPr>
        <w:t xml:space="preserve">– </w:t>
      </w:r>
      <w:r>
        <w:t>выполнение санитарно-гигиенических норм организации образовательной деятельности; организация питания в ДОУ; реализация мер по обеспечению безопасности воспитанников в организации образовательной деятельности.</w:t>
      </w:r>
    </w:p>
    <w:p w14:paraId="01E631CA">
      <w:pPr>
        <w:spacing w:before="0"/>
        <w:ind w:left="708" w:right="141" w:firstLine="427"/>
        <w:jc w:val="both"/>
        <w:rPr>
          <w:sz w:val="24"/>
        </w:rPr>
      </w:pPr>
      <w:r>
        <w:rPr>
          <w:b/>
          <w:sz w:val="24"/>
        </w:rPr>
        <w:t xml:space="preserve">Государственный образовательный стандарт дошкольного образования </w:t>
      </w:r>
      <w:r>
        <w:rPr>
          <w:sz w:val="24"/>
        </w:rPr>
        <w:t>представляет собой совокупность обязательных требований к дошкольному образованию. Государственный образовательный стандарт дошкольного образования</w:t>
      </w:r>
      <w:r>
        <w:rPr>
          <w:spacing w:val="40"/>
          <w:sz w:val="24"/>
        </w:rPr>
        <w:t xml:space="preserve"> </w:t>
      </w:r>
      <w:r>
        <w:rPr>
          <w:sz w:val="24"/>
        </w:rPr>
        <w:t>является ориентиром для независимой оценки качества дошкольного образования</w:t>
      </w:r>
    </w:p>
    <w:p w14:paraId="1627D513">
      <w:pPr>
        <w:pStyle w:val="5"/>
        <w:ind w:left="708" w:right="140" w:firstLine="427"/>
        <w:jc w:val="both"/>
      </w:pPr>
      <w:r>
        <w:rPr>
          <w:b/>
        </w:rPr>
        <w:t xml:space="preserve">Критерий </w:t>
      </w:r>
      <w:r>
        <w:rPr>
          <w:i/>
        </w:rPr>
        <w:t xml:space="preserve">– </w:t>
      </w:r>
      <w:r>
        <w:t>признак, на основании которого производится оценка, классификация оцениваемого объекта.</w:t>
      </w:r>
    </w:p>
    <w:p w14:paraId="5C95AE5B">
      <w:pPr>
        <w:pStyle w:val="5"/>
        <w:spacing w:after="0"/>
        <w:jc w:val="both"/>
      </w:pPr>
    </w:p>
    <w:p w14:paraId="1305FC43">
      <w:pPr>
        <w:pStyle w:val="5"/>
        <w:spacing w:before="65"/>
        <w:ind w:left="708" w:right="138" w:firstLine="427"/>
        <w:jc w:val="both"/>
      </w:pPr>
      <w:r>
        <w:rPr>
          <w:b/>
        </w:rPr>
        <w:t>Мониторинг</w:t>
      </w:r>
      <w:r>
        <w:rPr>
          <w:b/>
          <w:spacing w:val="40"/>
        </w:rPr>
        <w:t xml:space="preserve"> </w:t>
      </w:r>
      <w:r>
        <w:t>в системе образования – комплексное аналитическое отслеживание процессов, определяющих количественно – качественные</w:t>
      </w:r>
      <w:r>
        <w:rPr>
          <w:spacing w:val="40"/>
        </w:rPr>
        <w:t xml:space="preserve"> </w:t>
      </w:r>
      <w:r>
        <w:t>изменения качества образования, результатом которого является установление степени соответствия измеряемых образовательных результатов, условий их достижения и обеспечение общепризнанной, зафиксированной в нормативных документах и локальных актах системе государственно-общественных требований к качеству образования, а также личностным ожиданиям участников образовательных отношений.</w:t>
      </w:r>
    </w:p>
    <w:p w14:paraId="6476583F">
      <w:pPr>
        <w:pStyle w:val="5"/>
        <w:spacing w:before="1"/>
        <w:ind w:left="708" w:right="142" w:firstLine="427"/>
        <w:jc w:val="both"/>
      </w:pPr>
      <w:r>
        <w:rPr>
          <w:b/>
        </w:rPr>
        <w:t xml:space="preserve">Измерение </w:t>
      </w:r>
      <w:r>
        <w:t>– метод регистрации состояния качества образования, а также оценка уровня образовательных</w:t>
      </w:r>
      <w:r>
        <w:rPr>
          <w:spacing w:val="-3"/>
        </w:rPr>
        <w:t xml:space="preserve"> </w:t>
      </w:r>
      <w:r>
        <w:t>достижений,</w:t>
      </w:r>
      <w:r>
        <w:rPr>
          <w:spacing w:val="-4"/>
        </w:rPr>
        <w:t xml:space="preserve"> </w:t>
      </w:r>
      <w:r>
        <w:t>которые</w:t>
      </w:r>
      <w:r>
        <w:rPr>
          <w:spacing w:val="-3"/>
        </w:rPr>
        <w:t xml:space="preserve"> </w:t>
      </w:r>
      <w:r>
        <w:t>имеют</w:t>
      </w:r>
      <w:r>
        <w:rPr>
          <w:spacing w:val="-4"/>
        </w:rPr>
        <w:t xml:space="preserve"> </w:t>
      </w:r>
      <w:r>
        <w:t>стандартизированную форму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которых соответствует реализуемым образовательным программам.</w:t>
      </w:r>
    </w:p>
    <w:p w14:paraId="44D16FAF">
      <w:pPr>
        <w:pStyle w:val="6"/>
        <w:numPr>
          <w:ilvl w:val="1"/>
          <w:numId w:val="2"/>
        </w:numPr>
        <w:tabs>
          <w:tab w:val="left" w:pos="1556"/>
        </w:tabs>
        <w:spacing w:before="0" w:after="0" w:line="274" w:lineRule="exact"/>
        <w:ind w:left="1556" w:right="0" w:hanging="420"/>
        <w:jc w:val="both"/>
        <w:rPr>
          <w:sz w:val="24"/>
        </w:rPr>
      </w:pP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3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57"/>
          <w:sz w:val="24"/>
        </w:rPr>
        <w:t xml:space="preserve"> </w:t>
      </w:r>
      <w:r>
        <w:rPr>
          <w:sz w:val="24"/>
        </w:rPr>
        <w:t>данных для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используются:</w:t>
      </w:r>
    </w:p>
    <w:p w14:paraId="54904E25">
      <w:pPr>
        <w:pStyle w:val="6"/>
        <w:numPr>
          <w:ilvl w:val="0"/>
          <w:numId w:val="4"/>
        </w:numPr>
        <w:tabs>
          <w:tab w:val="left" w:pos="708"/>
        </w:tabs>
        <w:spacing w:before="0" w:after="0" w:line="240" w:lineRule="auto"/>
        <w:ind w:left="708" w:right="0" w:hanging="360"/>
        <w:jc w:val="left"/>
        <w:rPr>
          <w:sz w:val="24"/>
        </w:rPr>
      </w:pPr>
      <w:r>
        <w:rPr>
          <w:sz w:val="24"/>
        </w:rPr>
        <w:t>образовательная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статистика;</w:t>
      </w:r>
    </w:p>
    <w:p w14:paraId="0F80275A">
      <w:pPr>
        <w:pStyle w:val="6"/>
        <w:numPr>
          <w:ilvl w:val="0"/>
          <w:numId w:val="4"/>
        </w:numPr>
        <w:tabs>
          <w:tab w:val="left" w:pos="708"/>
        </w:tabs>
        <w:spacing w:before="0" w:after="0" w:line="240" w:lineRule="auto"/>
        <w:ind w:left="708" w:right="0" w:hanging="360"/>
        <w:jc w:val="left"/>
        <w:rPr>
          <w:sz w:val="24"/>
        </w:rPr>
      </w:pPr>
      <w:r>
        <w:rPr>
          <w:sz w:val="24"/>
        </w:rPr>
        <w:t>мониторинговые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исследования;</w:t>
      </w:r>
    </w:p>
    <w:p w14:paraId="6E576A0F">
      <w:pPr>
        <w:pStyle w:val="6"/>
        <w:numPr>
          <w:ilvl w:val="0"/>
          <w:numId w:val="4"/>
        </w:numPr>
        <w:tabs>
          <w:tab w:val="left" w:pos="708"/>
        </w:tabs>
        <w:spacing w:before="0" w:after="0" w:line="240" w:lineRule="auto"/>
        <w:ind w:left="708" w:right="0" w:hanging="360"/>
        <w:jc w:val="left"/>
        <w:rPr>
          <w:sz w:val="24"/>
        </w:rPr>
      </w:pPr>
      <w:r>
        <w:rPr>
          <w:sz w:val="24"/>
        </w:rPr>
        <w:t>социологические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опросы;</w:t>
      </w:r>
    </w:p>
    <w:p w14:paraId="7570BBE6">
      <w:pPr>
        <w:pStyle w:val="6"/>
        <w:numPr>
          <w:ilvl w:val="0"/>
          <w:numId w:val="4"/>
        </w:numPr>
        <w:tabs>
          <w:tab w:val="left" w:pos="708"/>
        </w:tabs>
        <w:spacing w:before="0" w:after="0" w:line="240" w:lineRule="auto"/>
        <w:ind w:left="708" w:right="0" w:hanging="360"/>
        <w:jc w:val="left"/>
        <w:rPr>
          <w:sz w:val="24"/>
        </w:rPr>
      </w:pPr>
      <w:r>
        <w:rPr>
          <w:sz w:val="24"/>
        </w:rPr>
        <w:t>отчеты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учреждения;</w:t>
      </w:r>
    </w:p>
    <w:p w14:paraId="7B3B5654">
      <w:pPr>
        <w:pStyle w:val="6"/>
        <w:numPr>
          <w:ilvl w:val="0"/>
          <w:numId w:val="4"/>
        </w:numPr>
        <w:tabs>
          <w:tab w:val="left" w:pos="708"/>
        </w:tabs>
        <w:spacing w:before="0" w:after="0" w:line="240" w:lineRule="auto"/>
        <w:ind w:left="708" w:right="142" w:hanging="360"/>
        <w:jc w:val="left"/>
        <w:rPr>
          <w:sz w:val="24"/>
        </w:rPr>
      </w:pPr>
      <w:r>
        <w:rPr>
          <w:sz w:val="24"/>
        </w:rPr>
        <w:t>посещение</w:t>
      </w:r>
      <w:r>
        <w:rPr>
          <w:spacing w:val="40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40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40"/>
          <w:sz w:val="24"/>
        </w:rPr>
        <w:t xml:space="preserve"> </w:t>
      </w:r>
      <w:r>
        <w:rPr>
          <w:sz w:val="24"/>
        </w:rPr>
        <w:t>проведенных</w:t>
      </w:r>
      <w:r>
        <w:rPr>
          <w:spacing w:val="40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40"/>
          <w:sz w:val="24"/>
        </w:rPr>
        <w:t xml:space="preserve"> </w:t>
      </w:r>
      <w:r>
        <w:rPr>
          <w:sz w:val="24"/>
        </w:rPr>
        <w:t>организуемых</w:t>
      </w:r>
      <w:r>
        <w:rPr>
          <w:spacing w:val="40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дошкольного </w:t>
      </w:r>
      <w:r>
        <w:rPr>
          <w:spacing w:val="-2"/>
          <w:sz w:val="24"/>
        </w:rPr>
        <w:t>учреждения.</w:t>
      </w:r>
    </w:p>
    <w:p w14:paraId="71BA75F6">
      <w:pPr>
        <w:pStyle w:val="6"/>
        <w:numPr>
          <w:ilvl w:val="0"/>
          <w:numId w:val="4"/>
        </w:numPr>
        <w:tabs>
          <w:tab w:val="left" w:pos="708"/>
        </w:tabs>
        <w:spacing w:before="1" w:after="0" w:line="240" w:lineRule="auto"/>
        <w:ind w:left="708" w:right="0" w:hanging="360"/>
        <w:jc w:val="left"/>
        <w:rPr>
          <w:sz w:val="24"/>
        </w:rPr>
      </w:pPr>
      <w:r>
        <w:rPr>
          <w:sz w:val="24"/>
        </w:rPr>
        <w:t>отзывы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СМИ</w:t>
      </w:r>
    </w:p>
    <w:p w14:paraId="1FB9580A">
      <w:pPr>
        <w:pStyle w:val="6"/>
        <w:numPr>
          <w:ilvl w:val="1"/>
          <w:numId w:val="2"/>
        </w:numPr>
        <w:tabs>
          <w:tab w:val="left" w:pos="1248"/>
        </w:tabs>
        <w:spacing w:before="0" w:after="0" w:line="240" w:lineRule="auto"/>
        <w:ind w:left="1248" w:right="0" w:hanging="540"/>
        <w:jc w:val="left"/>
        <w:rPr>
          <w:sz w:val="24"/>
        </w:rPr>
      </w:pPr>
      <w:r>
        <w:rPr>
          <w:sz w:val="24"/>
        </w:rPr>
        <w:t>Проведение</w:t>
      </w:r>
      <w:r>
        <w:rPr>
          <w:spacing w:val="-8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-5"/>
          <w:sz w:val="24"/>
        </w:rPr>
        <w:t xml:space="preserve"> </w:t>
      </w:r>
      <w:r>
        <w:rPr>
          <w:sz w:val="24"/>
        </w:rPr>
        <w:t>ориентируется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7"/>
          <w:sz w:val="24"/>
        </w:rPr>
        <w:t xml:space="preserve"> </w:t>
      </w:r>
      <w:r>
        <w:rPr>
          <w:sz w:val="24"/>
        </w:rPr>
        <w:t>аспекты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образования:</w:t>
      </w:r>
    </w:p>
    <w:p w14:paraId="737FB877">
      <w:pPr>
        <w:pStyle w:val="6"/>
        <w:numPr>
          <w:ilvl w:val="0"/>
          <w:numId w:val="4"/>
        </w:numPr>
        <w:tabs>
          <w:tab w:val="left" w:pos="708"/>
        </w:tabs>
        <w:spacing w:before="0" w:after="0" w:line="240" w:lineRule="auto"/>
        <w:ind w:left="708" w:right="0" w:hanging="360"/>
        <w:jc w:val="left"/>
        <w:rPr>
          <w:sz w:val="24"/>
        </w:rPr>
      </w:pPr>
      <w:r>
        <w:rPr>
          <w:sz w:val="24"/>
        </w:rPr>
        <w:t>качество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процессов;</w:t>
      </w:r>
    </w:p>
    <w:p w14:paraId="5705FF46">
      <w:pPr>
        <w:pStyle w:val="6"/>
        <w:numPr>
          <w:ilvl w:val="0"/>
          <w:numId w:val="4"/>
        </w:numPr>
        <w:tabs>
          <w:tab w:val="left" w:pos="708"/>
          <w:tab w:val="left" w:pos="1869"/>
          <w:tab w:val="left" w:pos="2965"/>
          <w:tab w:val="left" w:pos="4559"/>
          <w:tab w:val="left" w:pos="4902"/>
          <w:tab w:val="left" w:pos="6909"/>
          <w:tab w:val="left" w:pos="9891"/>
        </w:tabs>
        <w:spacing w:before="0" w:after="0" w:line="240" w:lineRule="auto"/>
        <w:ind w:left="708" w:right="138" w:hanging="360"/>
        <w:jc w:val="left"/>
        <w:rPr>
          <w:sz w:val="24"/>
        </w:rPr>
      </w:pPr>
      <w:r>
        <w:rPr>
          <w:spacing w:val="-2"/>
          <w:sz w:val="24"/>
        </w:rPr>
        <w:t>качество</w:t>
      </w:r>
      <w:r>
        <w:rPr>
          <w:sz w:val="24"/>
        </w:rPr>
        <w:tab/>
      </w:r>
      <w:r>
        <w:rPr>
          <w:spacing w:val="-2"/>
          <w:sz w:val="24"/>
        </w:rPr>
        <w:t>условий</w:t>
      </w:r>
      <w:r>
        <w:rPr>
          <w:sz w:val="24"/>
        </w:rPr>
        <w:tab/>
      </w:r>
      <w:r>
        <w:rPr>
          <w:spacing w:val="-2"/>
          <w:sz w:val="24"/>
        </w:rPr>
        <w:t>(программно</w:t>
      </w:r>
      <w:r>
        <w:rPr>
          <w:sz w:val="24"/>
        </w:rPr>
        <w:tab/>
      </w:r>
      <w:r>
        <w:rPr>
          <w:spacing w:val="-10"/>
          <w:sz w:val="24"/>
        </w:rPr>
        <w:t>-</w:t>
      </w:r>
      <w:r>
        <w:rPr>
          <w:sz w:val="24"/>
        </w:rPr>
        <w:tab/>
      </w:r>
      <w:r>
        <w:rPr>
          <w:spacing w:val="-2"/>
          <w:sz w:val="24"/>
        </w:rPr>
        <w:t>методические,</w:t>
      </w:r>
      <w:r>
        <w:rPr>
          <w:sz w:val="24"/>
        </w:rPr>
        <w:tab/>
      </w:r>
      <w:r>
        <w:rPr>
          <w:spacing w:val="-2"/>
          <w:sz w:val="24"/>
        </w:rPr>
        <w:t>материально-технические,</w:t>
      </w:r>
      <w:r>
        <w:rPr>
          <w:sz w:val="24"/>
        </w:rPr>
        <w:tab/>
      </w:r>
      <w:r>
        <w:rPr>
          <w:spacing w:val="-2"/>
          <w:sz w:val="24"/>
        </w:rPr>
        <w:t xml:space="preserve">кадровые, </w:t>
      </w:r>
      <w:r>
        <w:rPr>
          <w:sz w:val="24"/>
        </w:rPr>
        <w:t>информационно – технические, организационные и др.)</w:t>
      </w:r>
    </w:p>
    <w:p w14:paraId="53A80224">
      <w:pPr>
        <w:pStyle w:val="6"/>
        <w:numPr>
          <w:ilvl w:val="0"/>
          <w:numId w:val="4"/>
        </w:numPr>
        <w:tabs>
          <w:tab w:val="left" w:pos="708"/>
        </w:tabs>
        <w:spacing w:before="0" w:after="0" w:line="240" w:lineRule="auto"/>
        <w:ind w:left="708" w:right="0" w:hanging="360"/>
        <w:jc w:val="left"/>
        <w:rPr>
          <w:sz w:val="24"/>
        </w:rPr>
      </w:pPr>
      <w:r>
        <w:rPr>
          <w:sz w:val="24"/>
        </w:rPr>
        <w:t>качество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результата.</w:t>
      </w:r>
    </w:p>
    <w:p w14:paraId="17E5543E">
      <w:pPr>
        <w:pStyle w:val="6"/>
        <w:numPr>
          <w:ilvl w:val="1"/>
          <w:numId w:val="2"/>
        </w:numPr>
        <w:tabs>
          <w:tab w:val="left" w:pos="1379"/>
        </w:tabs>
        <w:spacing w:before="0" w:after="0" w:line="240" w:lineRule="auto"/>
        <w:ind w:left="708" w:right="145" w:firstLine="0"/>
        <w:jc w:val="both"/>
        <w:rPr>
          <w:sz w:val="24"/>
        </w:rPr>
      </w:pPr>
      <w:r>
        <w:rPr>
          <w:sz w:val="24"/>
        </w:rPr>
        <w:t>Направления мониторинга определяются, исходя из оцениваемого аспекта качества образования по результатам работы ДОУ за предыдущий год, в соответствии с проблемами и задачами на текущий год.</w:t>
      </w:r>
    </w:p>
    <w:p w14:paraId="7F68F588">
      <w:pPr>
        <w:pStyle w:val="6"/>
        <w:numPr>
          <w:ilvl w:val="1"/>
          <w:numId w:val="2"/>
        </w:numPr>
        <w:tabs>
          <w:tab w:val="left" w:pos="1298"/>
        </w:tabs>
        <w:spacing w:before="0" w:after="0" w:line="240" w:lineRule="auto"/>
        <w:ind w:left="708" w:right="139" w:firstLine="0"/>
        <w:jc w:val="both"/>
        <w:rPr>
          <w:sz w:val="24"/>
        </w:rPr>
      </w:pPr>
      <w:r>
        <w:rPr>
          <w:sz w:val="24"/>
        </w:rPr>
        <w:t xml:space="preserve">На основании данного Положения ДОУ обеспечивает разработку, внедрение, проведение необходимых оценочных процедур, анализ, учет и дальнейшее использование полученных </w:t>
      </w:r>
      <w:r>
        <w:rPr>
          <w:spacing w:val="-2"/>
          <w:sz w:val="24"/>
        </w:rPr>
        <w:t>результатов.</w:t>
      </w:r>
    </w:p>
    <w:p w14:paraId="1BCDB522">
      <w:pPr>
        <w:pStyle w:val="6"/>
        <w:numPr>
          <w:ilvl w:val="1"/>
          <w:numId w:val="2"/>
        </w:numPr>
        <w:tabs>
          <w:tab w:val="left" w:pos="1248"/>
        </w:tabs>
        <w:spacing w:before="0" w:after="0" w:line="240" w:lineRule="auto"/>
        <w:ind w:left="1248" w:right="0" w:hanging="540"/>
        <w:jc w:val="both"/>
        <w:rPr>
          <w:sz w:val="24"/>
        </w:rPr>
      </w:pPr>
      <w:r>
        <w:rPr>
          <w:sz w:val="24"/>
        </w:rPr>
        <w:t>Система</w:t>
      </w:r>
      <w:r>
        <w:rPr>
          <w:spacing w:val="-4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3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-3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составной</w:t>
      </w:r>
      <w:r>
        <w:rPr>
          <w:spacing w:val="-2"/>
          <w:sz w:val="24"/>
        </w:rPr>
        <w:t xml:space="preserve"> </w:t>
      </w:r>
      <w:r>
        <w:rPr>
          <w:sz w:val="24"/>
        </w:rPr>
        <w:t>частью</w:t>
      </w:r>
      <w:r>
        <w:rPr>
          <w:spacing w:val="-3"/>
          <w:sz w:val="24"/>
        </w:rPr>
        <w:t xml:space="preserve"> </w:t>
      </w:r>
      <w:r>
        <w:rPr>
          <w:sz w:val="24"/>
        </w:rPr>
        <w:t>годового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плана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ДОУ.</w:t>
      </w:r>
    </w:p>
    <w:p w14:paraId="18AB1C90">
      <w:pPr>
        <w:pStyle w:val="5"/>
        <w:spacing w:before="5"/>
      </w:pPr>
    </w:p>
    <w:p w14:paraId="574E1078">
      <w:pPr>
        <w:pStyle w:val="2"/>
        <w:numPr>
          <w:ilvl w:val="0"/>
          <w:numId w:val="2"/>
        </w:numPr>
        <w:tabs>
          <w:tab w:val="left" w:pos="1143"/>
        </w:tabs>
        <w:spacing w:before="0" w:after="0" w:line="240" w:lineRule="auto"/>
        <w:ind w:left="1143" w:right="0" w:hanging="360"/>
        <w:jc w:val="both"/>
      </w:pPr>
      <w:r>
        <w:t>Основные</w:t>
      </w:r>
      <w:r>
        <w:rPr>
          <w:spacing w:val="-7"/>
        </w:rPr>
        <w:t xml:space="preserve"> </w:t>
      </w:r>
      <w:r>
        <w:t>цели,</w:t>
      </w:r>
      <w:r>
        <w:rPr>
          <w:spacing w:val="-3"/>
        </w:rPr>
        <w:t xml:space="preserve"> </w:t>
      </w:r>
      <w:r>
        <w:t>задачи,</w:t>
      </w:r>
      <w:r>
        <w:rPr>
          <w:spacing w:val="-3"/>
        </w:rPr>
        <w:t xml:space="preserve"> </w:t>
      </w:r>
      <w:r>
        <w:t>функции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системы</w:t>
      </w:r>
      <w:r>
        <w:rPr>
          <w:spacing w:val="-3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качества</w:t>
      </w:r>
      <w:r>
        <w:rPr>
          <w:spacing w:val="-2"/>
        </w:rPr>
        <w:t xml:space="preserve"> образования</w:t>
      </w:r>
    </w:p>
    <w:p w14:paraId="695AC6F8">
      <w:pPr>
        <w:pStyle w:val="6"/>
        <w:numPr>
          <w:ilvl w:val="1"/>
          <w:numId w:val="2"/>
        </w:numPr>
        <w:tabs>
          <w:tab w:val="left" w:pos="708"/>
        </w:tabs>
        <w:spacing w:before="271" w:after="0" w:line="240" w:lineRule="auto"/>
        <w:ind w:left="708" w:right="141" w:hanging="584"/>
        <w:jc w:val="both"/>
        <w:rPr>
          <w:sz w:val="24"/>
        </w:rPr>
      </w:pPr>
      <w:r>
        <w:rPr>
          <w:sz w:val="24"/>
        </w:rPr>
        <w:t>Целью системы оценки качества образования является установление соответствия качества дошкольного образования</w:t>
      </w:r>
      <w:r>
        <w:rPr>
          <w:spacing w:val="40"/>
          <w:sz w:val="24"/>
        </w:rPr>
        <w:t xml:space="preserve"> </w:t>
      </w:r>
      <w:r>
        <w:rPr>
          <w:sz w:val="24"/>
        </w:rPr>
        <w:t>в ДОУ федеральным государственным образовательным стандартам дошкольного образования.</w:t>
      </w:r>
    </w:p>
    <w:p w14:paraId="58135C29">
      <w:pPr>
        <w:pStyle w:val="6"/>
        <w:numPr>
          <w:ilvl w:val="1"/>
          <w:numId w:val="2"/>
        </w:numPr>
        <w:tabs>
          <w:tab w:val="left" w:pos="708"/>
        </w:tabs>
        <w:spacing w:before="0" w:after="0" w:line="240" w:lineRule="auto"/>
        <w:ind w:left="708" w:right="0" w:hanging="583"/>
        <w:jc w:val="both"/>
        <w:rPr>
          <w:sz w:val="24"/>
        </w:rPr>
      </w:pPr>
      <w:r>
        <w:rPr>
          <w:sz w:val="24"/>
        </w:rPr>
        <w:t>Задачами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образования </w:t>
      </w:r>
      <w:r>
        <w:rPr>
          <w:spacing w:val="-2"/>
          <w:sz w:val="24"/>
        </w:rPr>
        <w:t>являются:</w:t>
      </w:r>
    </w:p>
    <w:p w14:paraId="798D3B46">
      <w:pPr>
        <w:pStyle w:val="6"/>
        <w:numPr>
          <w:ilvl w:val="2"/>
          <w:numId w:val="2"/>
        </w:numPr>
        <w:tabs>
          <w:tab w:val="left" w:pos="1756"/>
        </w:tabs>
        <w:spacing w:before="0" w:after="0" w:line="240" w:lineRule="auto"/>
        <w:ind w:left="708" w:right="137" w:firstLine="427"/>
        <w:jc w:val="both"/>
        <w:rPr>
          <w:sz w:val="24"/>
        </w:rPr>
      </w:pPr>
      <w:r>
        <w:rPr>
          <w:sz w:val="24"/>
        </w:rPr>
        <w:t>Определение объекта системы оценки качества образования, установление параметров. Подбор, адаптация, разработка, систематизация нормативно-диагностических материалов,</w:t>
      </w:r>
      <w:r>
        <w:rPr>
          <w:spacing w:val="80"/>
          <w:sz w:val="24"/>
        </w:rPr>
        <w:t xml:space="preserve"> </w:t>
      </w:r>
      <w:r>
        <w:rPr>
          <w:sz w:val="24"/>
        </w:rPr>
        <w:t>методов контроля.</w:t>
      </w:r>
    </w:p>
    <w:p w14:paraId="19A4E27E">
      <w:pPr>
        <w:pStyle w:val="6"/>
        <w:numPr>
          <w:ilvl w:val="2"/>
          <w:numId w:val="2"/>
        </w:numPr>
        <w:tabs>
          <w:tab w:val="left" w:pos="1746"/>
        </w:tabs>
        <w:spacing w:before="0" w:after="0" w:line="240" w:lineRule="auto"/>
        <w:ind w:left="708" w:right="137" w:firstLine="427"/>
        <w:jc w:val="both"/>
        <w:rPr>
          <w:sz w:val="24"/>
        </w:rPr>
      </w:pPr>
      <w:r>
        <w:rPr>
          <w:sz w:val="24"/>
        </w:rPr>
        <w:t>Сбор информации</w:t>
      </w:r>
      <w:r>
        <w:rPr>
          <w:spacing w:val="40"/>
          <w:sz w:val="24"/>
        </w:rPr>
        <w:t xml:space="preserve"> </w:t>
      </w:r>
      <w:r>
        <w:rPr>
          <w:sz w:val="24"/>
        </w:rPr>
        <w:t>по различным аспектам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образовательной деятельности, обработка и анализ информации</w:t>
      </w:r>
      <w:r>
        <w:rPr>
          <w:spacing w:val="40"/>
          <w:sz w:val="24"/>
        </w:rPr>
        <w:t xml:space="preserve"> </w:t>
      </w:r>
      <w:r>
        <w:rPr>
          <w:sz w:val="24"/>
        </w:rPr>
        <w:t>по различным аспектам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образовательной деятельности.</w:t>
      </w:r>
    </w:p>
    <w:p w14:paraId="6A89CE87">
      <w:pPr>
        <w:pStyle w:val="6"/>
        <w:numPr>
          <w:ilvl w:val="2"/>
          <w:numId w:val="2"/>
        </w:numPr>
        <w:tabs>
          <w:tab w:val="left" w:pos="1809"/>
        </w:tabs>
        <w:spacing w:before="1" w:after="0" w:line="240" w:lineRule="auto"/>
        <w:ind w:left="708" w:right="145" w:firstLine="427"/>
        <w:jc w:val="both"/>
        <w:rPr>
          <w:sz w:val="24"/>
        </w:rPr>
      </w:pPr>
      <w:r>
        <w:rPr>
          <w:sz w:val="24"/>
        </w:rPr>
        <w:t>Принятие решения об изменении образовательной деятельности,</w:t>
      </w:r>
      <w:r>
        <w:rPr>
          <w:spacing w:val="40"/>
          <w:sz w:val="24"/>
        </w:rPr>
        <w:t xml:space="preserve"> </w:t>
      </w:r>
      <w:r>
        <w:rPr>
          <w:sz w:val="24"/>
        </w:rPr>
        <w:t>разработка и реализация индивидуальных маршрутов психолого-педагогического сопровождения детей.</w:t>
      </w:r>
    </w:p>
    <w:p w14:paraId="532F0FF1">
      <w:pPr>
        <w:pStyle w:val="6"/>
        <w:numPr>
          <w:ilvl w:val="2"/>
          <w:numId w:val="2"/>
        </w:numPr>
        <w:tabs>
          <w:tab w:val="left" w:pos="1765"/>
        </w:tabs>
        <w:spacing w:before="0" w:after="0" w:line="240" w:lineRule="auto"/>
        <w:ind w:left="708" w:right="137" w:firstLine="427"/>
        <w:jc w:val="both"/>
        <w:rPr>
          <w:sz w:val="24"/>
        </w:rPr>
      </w:pPr>
      <w:r>
        <w:rPr>
          <w:sz w:val="24"/>
        </w:rPr>
        <w:t>Изучение состояния развития и эффективности деятельности ДОУ принятие решений, прогнозирование развития;</w:t>
      </w:r>
    </w:p>
    <w:p w14:paraId="10A4394F">
      <w:pPr>
        <w:pStyle w:val="6"/>
        <w:numPr>
          <w:ilvl w:val="2"/>
          <w:numId w:val="2"/>
        </w:numPr>
        <w:tabs>
          <w:tab w:val="left" w:pos="1736"/>
        </w:tabs>
        <w:spacing w:before="0" w:after="0" w:line="240" w:lineRule="auto"/>
        <w:ind w:left="1736" w:right="0" w:hanging="600"/>
        <w:jc w:val="both"/>
        <w:rPr>
          <w:sz w:val="24"/>
        </w:rPr>
      </w:pPr>
      <w:r>
        <w:rPr>
          <w:sz w:val="24"/>
        </w:rPr>
        <w:t>Расширение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управлении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образованием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ДОУ.</w:t>
      </w:r>
    </w:p>
    <w:p w14:paraId="0F61718B">
      <w:pPr>
        <w:pStyle w:val="6"/>
        <w:numPr>
          <w:ilvl w:val="1"/>
          <w:numId w:val="2"/>
        </w:numPr>
        <w:tabs>
          <w:tab w:val="left" w:pos="1496"/>
        </w:tabs>
        <w:spacing w:before="0" w:after="0" w:line="240" w:lineRule="auto"/>
        <w:ind w:left="1496" w:right="0" w:hanging="360"/>
        <w:jc w:val="both"/>
        <w:rPr>
          <w:sz w:val="24"/>
        </w:rPr>
      </w:pPr>
      <w:r>
        <w:rPr>
          <w:sz w:val="24"/>
        </w:rPr>
        <w:t>Основными</w:t>
      </w:r>
      <w:r>
        <w:rPr>
          <w:spacing w:val="-7"/>
          <w:sz w:val="24"/>
        </w:rPr>
        <w:t xml:space="preserve"> </w:t>
      </w:r>
      <w:r>
        <w:rPr>
          <w:sz w:val="24"/>
        </w:rPr>
        <w:t>принципами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ДОУ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являются:</w:t>
      </w:r>
    </w:p>
    <w:p w14:paraId="154CA27E">
      <w:pPr>
        <w:pStyle w:val="6"/>
        <w:numPr>
          <w:ilvl w:val="0"/>
          <w:numId w:val="4"/>
        </w:numPr>
        <w:tabs>
          <w:tab w:val="left" w:pos="1856"/>
        </w:tabs>
        <w:spacing w:before="0" w:after="0" w:line="240" w:lineRule="auto"/>
        <w:ind w:left="283" w:right="142" w:firstLine="64"/>
        <w:jc w:val="both"/>
        <w:rPr>
          <w:sz w:val="24"/>
        </w:rPr>
      </w:pPr>
      <w:r>
        <w:rPr>
          <w:sz w:val="24"/>
        </w:rPr>
        <w:t>принцип объективности, достоверности, полноты и системности информации о качестве образования;</w:t>
      </w:r>
    </w:p>
    <w:p w14:paraId="2492D6F7">
      <w:pPr>
        <w:pStyle w:val="6"/>
        <w:numPr>
          <w:ilvl w:val="0"/>
          <w:numId w:val="4"/>
        </w:numPr>
        <w:tabs>
          <w:tab w:val="left" w:pos="1856"/>
        </w:tabs>
        <w:spacing w:before="0" w:after="0" w:line="240" w:lineRule="auto"/>
        <w:ind w:left="283" w:right="145" w:firstLine="64"/>
        <w:jc w:val="both"/>
        <w:rPr>
          <w:sz w:val="24"/>
        </w:rPr>
      </w:pPr>
      <w:r>
        <w:rPr>
          <w:sz w:val="24"/>
        </w:rPr>
        <w:t>принцип открытости, прозрачности процедур оценки качества образования; преемственности в образовательной политике, интеграции в общероссийскую систему оценки</w:t>
      </w:r>
      <w:r>
        <w:rPr>
          <w:spacing w:val="40"/>
          <w:sz w:val="24"/>
        </w:rPr>
        <w:t xml:space="preserve"> </w:t>
      </w:r>
      <w:r>
        <w:rPr>
          <w:sz w:val="24"/>
        </w:rPr>
        <w:t>качества образования;</w:t>
      </w:r>
    </w:p>
    <w:p w14:paraId="297EB5BF">
      <w:pPr>
        <w:pStyle w:val="6"/>
        <w:numPr>
          <w:ilvl w:val="0"/>
          <w:numId w:val="4"/>
        </w:numPr>
        <w:tabs>
          <w:tab w:val="left" w:pos="1856"/>
        </w:tabs>
        <w:spacing w:before="0" w:after="0" w:line="240" w:lineRule="auto"/>
        <w:ind w:left="283" w:right="146" w:firstLine="64"/>
        <w:jc w:val="both"/>
        <w:rPr>
          <w:sz w:val="24"/>
        </w:rPr>
      </w:pPr>
      <w:r>
        <w:rPr>
          <w:sz w:val="24"/>
        </w:rPr>
        <w:t>принцип доступности информации о состоянии и качестве образования для различных групп</w:t>
      </w:r>
      <w:r>
        <w:rPr>
          <w:spacing w:val="40"/>
          <w:sz w:val="24"/>
        </w:rPr>
        <w:t xml:space="preserve"> </w:t>
      </w:r>
      <w:r>
        <w:rPr>
          <w:sz w:val="24"/>
        </w:rPr>
        <w:t>потребителей;</w:t>
      </w:r>
    </w:p>
    <w:p w14:paraId="6EC32CE2">
      <w:pPr>
        <w:pStyle w:val="6"/>
        <w:spacing w:after="0" w:line="240" w:lineRule="auto"/>
        <w:jc w:val="both"/>
        <w:rPr>
          <w:sz w:val="24"/>
        </w:rPr>
        <w:sectPr>
          <w:pgSz w:w="11910" w:h="16840"/>
          <w:pgMar w:top="760" w:right="708" w:bottom="280" w:left="1021" w:header="720" w:footer="720" w:gutter="0"/>
          <w:cols w:space="720" w:num="1"/>
        </w:sectPr>
      </w:pPr>
    </w:p>
    <w:p w14:paraId="75125423">
      <w:pPr>
        <w:pStyle w:val="6"/>
        <w:numPr>
          <w:ilvl w:val="0"/>
          <w:numId w:val="4"/>
        </w:numPr>
        <w:tabs>
          <w:tab w:val="left" w:pos="1856"/>
        </w:tabs>
        <w:spacing w:before="65" w:after="0" w:line="240" w:lineRule="auto"/>
        <w:ind w:left="283" w:right="142" w:firstLine="64"/>
        <w:jc w:val="both"/>
        <w:rPr>
          <w:sz w:val="24"/>
        </w:rPr>
      </w:pPr>
      <w:r>
        <w:rPr>
          <w:sz w:val="24"/>
        </w:rPr>
        <w:t>принцип рефлективности, реализуемый через включение педагогов в критериальный самоанализ и самооценку своей деятельности с опорой на объективные критерии и показатели; повышения потенциала внутренней оценки, самооценки, самоанализа каждого педагога;</w:t>
      </w:r>
    </w:p>
    <w:p w14:paraId="038B1ADE">
      <w:pPr>
        <w:pStyle w:val="6"/>
        <w:numPr>
          <w:ilvl w:val="0"/>
          <w:numId w:val="4"/>
        </w:numPr>
        <w:tabs>
          <w:tab w:val="left" w:pos="1856"/>
        </w:tabs>
        <w:spacing w:before="1" w:after="0" w:line="240" w:lineRule="auto"/>
        <w:ind w:left="283" w:right="141" w:firstLine="64"/>
        <w:jc w:val="both"/>
        <w:rPr>
          <w:sz w:val="24"/>
        </w:rPr>
      </w:pPr>
      <w:r>
        <w:rPr>
          <w:sz w:val="24"/>
        </w:rPr>
        <w:t>принцип оптимальности использования источников первичных данных для определения показателей качества и эффективности образования (с учетом возможности их многократного использования);</w:t>
      </w:r>
    </w:p>
    <w:p w14:paraId="473C5AC2">
      <w:pPr>
        <w:pStyle w:val="6"/>
        <w:numPr>
          <w:ilvl w:val="0"/>
          <w:numId w:val="4"/>
        </w:numPr>
        <w:tabs>
          <w:tab w:val="left" w:pos="1856"/>
          <w:tab w:val="left" w:pos="10729"/>
        </w:tabs>
        <w:spacing w:before="0" w:after="0" w:line="240" w:lineRule="auto"/>
        <w:ind w:left="283" w:right="138" w:firstLine="64"/>
        <w:jc w:val="both"/>
        <w:rPr>
          <w:sz w:val="24"/>
        </w:rPr>
      </w:pPr>
      <w:r>
        <w:rPr>
          <w:sz w:val="24"/>
        </w:rPr>
        <w:t>принцип инструментальности и технологичности используемых</w:t>
      </w:r>
      <w:r>
        <w:rPr>
          <w:spacing w:val="40"/>
          <w:sz w:val="24"/>
        </w:rPr>
        <w:t xml:space="preserve"> </w:t>
      </w:r>
      <w:r>
        <w:rPr>
          <w:sz w:val="24"/>
        </w:rPr>
        <w:t>показателей</w:t>
      </w:r>
      <w:r>
        <w:rPr>
          <w:sz w:val="24"/>
        </w:rPr>
        <w:tab/>
      </w:r>
      <w:r>
        <w:rPr>
          <w:spacing w:val="-6"/>
          <w:sz w:val="24"/>
        </w:rPr>
        <w:t xml:space="preserve">(с </w:t>
      </w:r>
      <w:r>
        <w:rPr>
          <w:sz w:val="24"/>
        </w:rPr>
        <w:t>учетом существующих возм</w:t>
      </w:r>
      <w:bookmarkStart w:id="0" w:name="_GoBack"/>
      <w:bookmarkEnd w:id="0"/>
      <w:r>
        <w:rPr>
          <w:sz w:val="24"/>
        </w:rPr>
        <w:t>ожностей сбора данных, методик измерений, анализа и интерпретации данных, подготовленности потребителей к их восприятию);</w:t>
      </w:r>
    </w:p>
    <w:p w14:paraId="12EBF09A">
      <w:pPr>
        <w:pStyle w:val="6"/>
        <w:numPr>
          <w:ilvl w:val="0"/>
          <w:numId w:val="4"/>
        </w:numPr>
        <w:tabs>
          <w:tab w:val="left" w:pos="1856"/>
        </w:tabs>
        <w:spacing w:before="0" w:after="0" w:line="240" w:lineRule="auto"/>
        <w:ind w:left="283" w:right="149" w:firstLine="64"/>
        <w:jc w:val="both"/>
        <w:rPr>
          <w:sz w:val="24"/>
        </w:rPr>
      </w:pPr>
      <w:r>
        <w:rPr>
          <w:sz w:val="24"/>
        </w:rPr>
        <w:t>принцип минимизации системы показателей с учетом потребностей разных уровней управления; сопоставимости системы показателей с муниципальными, региональными аналогами;</w:t>
      </w:r>
    </w:p>
    <w:p w14:paraId="24F2D798">
      <w:pPr>
        <w:pStyle w:val="6"/>
        <w:numPr>
          <w:ilvl w:val="0"/>
          <w:numId w:val="4"/>
        </w:numPr>
        <w:tabs>
          <w:tab w:val="left" w:pos="1856"/>
        </w:tabs>
        <w:spacing w:before="0" w:after="0" w:line="240" w:lineRule="auto"/>
        <w:ind w:left="283" w:right="138" w:firstLine="64"/>
        <w:jc w:val="both"/>
        <w:rPr>
          <w:sz w:val="24"/>
        </w:rPr>
      </w:pPr>
      <w:r>
        <w:rPr>
          <w:sz w:val="24"/>
        </w:rPr>
        <w:t>принцип взаимного дополнения оценочных процедур, установление между ними взаимосвязей и взаимозависимостей;</w:t>
      </w:r>
    </w:p>
    <w:p w14:paraId="5B9F8F86">
      <w:pPr>
        <w:pStyle w:val="6"/>
        <w:numPr>
          <w:ilvl w:val="0"/>
          <w:numId w:val="4"/>
        </w:numPr>
        <w:tabs>
          <w:tab w:val="left" w:pos="1856"/>
        </w:tabs>
        <w:spacing w:before="0" w:after="0" w:line="240" w:lineRule="auto"/>
        <w:ind w:left="283" w:right="144" w:firstLine="64"/>
        <w:jc w:val="both"/>
        <w:rPr>
          <w:sz w:val="24"/>
        </w:rPr>
      </w:pPr>
      <w:r>
        <w:rPr>
          <w:sz w:val="24"/>
        </w:rPr>
        <w:t>принцип соблюдения морально-этических норм при проведении процедур оценки качества образования в дошкольном учреждении.</w:t>
      </w:r>
    </w:p>
    <w:p w14:paraId="7C933E3D">
      <w:pPr>
        <w:pStyle w:val="5"/>
      </w:pPr>
    </w:p>
    <w:p w14:paraId="45EA7AF5">
      <w:pPr>
        <w:pStyle w:val="5"/>
        <w:spacing w:before="8"/>
      </w:pPr>
    </w:p>
    <w:p w14:paraId="68D3CC8A">
      <w:pPr>
        <w:pStyle w:val="2"/>
        <w:numPr>
          <w:ilvl w:val="0"/>
          <w:numId w:val="2"/>
        </w:numPr>
        <w:tabs>
          <w:tab w:val="left" w:pos="2576"/>
        </w:tabs>
        <w:spacing w:before="0" w:after="0" w:line="240" w:lineRule="auto"/>
        <w:ind w:left="2576" w:right="297" w:hanging="360"/>
        <w:jc w:val="left"/>
      </w:pPr>
      <w:r>
        <w:t>Организационная</w:t>
      </w:r>
      <w:r>
        <w:rPr>
          <w:spacing w:val="40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функциональная</w:t>
      </w:r>
      <w:r>
        <w:rPr>
          <w:spacing w:val="-5"/>
        </w:rPr>
        <w:t xml:space="preserve"> </w:t>
      </w:r>
      <w:r>
        <w:t>структура системы</w:t>
      </w:r>
      <w:r>
        <w:rPr>
          <w:spacing w:val="-5"/>
        </w:rPr>
        <w:t xml:space="preserve"> </w:t>
      </w:r>
      <w:r>
        <w:t>оценки</w:t>
      </w:r>
      <w:r>
        <w:rPr>
          <w:spacing w:val="-7"/>
        </w:rPr>
        <w:t xml:space="preserve"> </w:t>
      </w:r>
      <w:r>
        <w:t xml:space="preserve">качества </w:t>
      </w:r>
      <w:r>
        <w:rPr>
          <w:spacing w:val="-2"/>
        </w:rPr>
        <w:t>образования</w:t>
      </w:r>
    </w:p>
    <w:p w14:paraId="234CA763">
      <w:pPr>
        <w:pStyle w:val="6"/>
        <w:numPr>
          <w:ilvl w:val="1"/>
          <w:numId w:val="2"/>
        </w:numPr>
        <w:tabs>
          <w:tab w:val="left" w:pos="2271"/>
        </w:tabs>
        <w:spacing w:before="271" w:after="0" w:line="240" w:lineRule="auto"/>
        <w:ind w:left="1136" w:right="137" w:firstLine="708"/>
        <w:jc w:val="both"/>
        <w:rPr>
          <w:sz w:val="24"/>
        </w:rPr>
      </w:pPr>
      <w:r>
        <w:rPr>
          <w:sz w:val="24"/>
        </w:rPr>
        <w:t>Организационная структура ДОУ, занимающаяся</w:t>
      </w:r>
      <w:r>
        <w:rPr>
          <w:spacing w:val="40"/>
          <w:sz w:val="24"/>
        </w:rPr>
        <w:t xml:space="preserve"> </w:t>
      </w:r>
      <w:r>
        <w:rPr>
          <w:sz w:val="24"/>
        </w:rPr>
        <w:t>оценкой</w:t>
      </w:r>
      <w:r>
        <w:rPr>
          <w:spacing w:val="40"/>
          <w:sz w:val="24"/>
        </w:rPr>
        <w:t xml:space="preserve"> </w:t>
      </w:r>
      <w:r>
        <w:rPr>
          <w:sz w:val="24"/>
        </w:rPr>
        <w:t>качества образования и интерпретацией полученных результатов, включает в себя: администрацию ДОУ, педагогический совет, Проектный офис, комиссии и др.).</w:t>
      </w:r>
    </w:p>
    <w:p w14:paraId="528A8CD7">
      <w:pPr>
        <w:pStyle w:val="6"/>
        <w:numPr>
          <w:ilvl w:val="1"/>
          <w:numId w:val="2"/>
        </w:numPr>
        <w:tabs>
          <w:tab w:val="left" w:pos="1556"/>
        </w:tabs>
        <w:spacing w:before="0" w:after="0" w:line="240" w:lineRule="auto"/>
        <w:ind w:left="1556" w:right="0" w:hanging="420"/>
        <w:jc w:val="both"/>
        <w:rPr>
          <w:sz w:val="24"/>
        </w:rPr>
      </w:pPr>
      <w:r>
        <w:rPr>
          <w:sz w:val="24"/>
        </w:rPr>
        <w:t>Администрация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ДОУ:</w:t>
      </w:r>
    </w:p>
    <w:p w14:paraId="082451AE">
      <w:pPr>
        <w:pStyle w:val="6"/>
        <w:numPr>
          <w:ilvl w:val="1"/>
          <w:numId w:val="4"/>
        </w:numPr>
        <w:tabs>
          <w:tab w:val="left" w:pos="852"/>
        </w:tabs>
        <w:spacing w:before="0" w:after="0" w:line="240" w:lineRule="auto"/>
        <w:ind w:left="852" w:right="134" w:hanging="360"/>
        <w:jc w:val="both"/>
        <w:rPr>
          <w:sz w:val="24"/>
        </w:rPr>
      </w:pPr>
      <w:r>
        <w:rPr>
          <w:sz w:val="24"/>
        </w:rPr>
        <w:t>формирует</w:t>
      </w:r>
      <w:r>
        <w:rPr>
          <w:spacing w:val="40"/>
          <w:sz w:val="24"/>
        </w:rPr>
        <w:t xml:space="preserve"> </w:t>
      </w:r>
      <w:r>
        <w:rPr>
          <w:sz w:val="24"/>
        </w:rPr>
        <w:t>нормативные локальные акты, регулирующих функционирование ВСОКО ДОУ, утверждает их приказом заведующего ДОУ и контролирует их исполнение;</w:t>
      </w:r>
    </w:p>
    <w:p w14:paraId="1028E976">
      <w:pPr>
        <w:pStyle w:val="6"/>
        <w:numPr>
          <w:ilvl w:val="1"/>
          <w:numId w:val="4"/>
        </w:numPr>
        <w:tabs>
          <w:tab w:val="left" w:pos="852"/>
        </w:tabs>
        <w:spacing w:before="0" w:after="0" w:line="240" w:lineRule="auto"/>
        <w:ind w:left="852" w:right="139" w:hanging="360"/>
        <w:jc w:val="both"/>
        <w:rPr>
          <w:sz w:val="24"/>
        </w:rPr>
      </w:pPr>
      <w:r>
        <w:rPr>
          <w:sz w:val="24"/>
        </w:rPr>
        <w:t xml:space="preserve">разрабатывает мероприятия и готовит предложения, направленные на совершенствование системы оценки качества образования в дошкольном учреждении, участвует в этих </w:t>
      </w:r>
      <w:r>
        <w:rPr>
          <w:spacing w:val="-2"/>
          <w:sz w:val="24"/>
        </w:rPr>
        <w:t>мероприятиях;</w:t>
      </w:r>
    </w:p>
    <w:p w14:paraId="3AC00335">
      <w:pPr>
        <w:pStyle w:val="6"/>
        <w:numPr>
          <w:ilvl w:val="1"/>
          <w:numId w:val="4"/>
        </w:numPr>
        <w:tabs>
          <w:tab w:val="left" w:pos="852"/>
        </w:tabs>
        <w:spacing w:before="1" w:after="0" w:line="240" w:lineRule="auto"/>
        <w:ind w:left="852" w:right="143" w:hanging="360"/>
        <w:jc w:val="both"/>
        <w:rPr>
          <w:sz w:val="24"/>
        </w:rPr>
      </w:pPr>
      <w:r>
        <w:rPr>
          <w:sz w:val="24"/>
        </w:rPr>
        <w:t>обеспечивает на основе образовательной программы проведение в дошкольном учреждении контрольно-оценочных процедур, мониторинговых, социологических и статистических исследований по вопросам качества образования;</w:t>
      </w:r>
    </w:p>
    <w:p w14:paraId="3317EA2B">
      <w:pPr>
        <w:pStyle w:val="6"/>
        <w:numPr>
          <w:ilvl w:val="1"/>
          <w:numId w:val="4"/>
        </w:numPr>
        <w:tabs>
          <w:tab w:val="left" w:pos="852"/>
        </w:tabs>
        <w:spacing w:before="0" w:after="0" w:line="240" w:lineRule="auto"/>
        <w:ind w:left="852" w:right="145" w:hanging="360"/>
        <w:jc w:val="both"/>
        <w:rPr>
          <w:sz w:val="24"/>
        </w:rPr>
      </w:pPr>
      <w:r>
        <w:rPr>
          <w:sz w:val="24"/>
        </w:rPr>
        <w:t>организует систему</w:t>
      </w:r>
      <w:r>
        <w:rPr>
          <w:spacing w:val="-5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учреждении,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осуществляет сбор, обработку, хранение и представление информации о состоянии и динамике развития; анализирует результаты оценки качества образования на уровне дошкольного учреждения;</w:t>
      </w:r>
    </w:p>
    <w:p w14:paraId="1CB3250F">
      <w:pPr>
        <w:pStyle w:val="6"/>
        <w:numPr>
          <w:ilvl w:val="1"/>
          <w:numId w:val="4"/>
        </w:numPr>
        <w:tabs>
          <w:tab w:val="left" w:pos="852"/>
        </w:tabs>
        <w:spacing w:before="0" w:after="0" w:line="240" w:lineRule="auto"/>
        <w:ind w:left="852" w:right="148" w:hanging="360"/>
        <w:jc w:val="both"/>
        <w:rPr>
          <w:sz w:val="24"/>
        </w:rPr>
      </w:pPr>
      <w:r>
        <w:rPr>
          <w:sz w:val="24"/>
        </w:rPr>
        <w:t>организует изучение информационных запросов основных пользователей системы оценки качества образования;</w:t>
      </w:r>
    </w:p>
    <w:p w14:paraId="5BA9A364">
      <w:pPr>
        <w:pStyle w:val="6"/>
        <w:numPr>
          <w:ilvl w:val="1"/>
          <w:numId w:val="4"/>
        </w:numPr>
        <w:tabs>
          <w:tab w:val="left" w:pos="852"/>
        </w:tabs>
        <w:spacing w:before="0" w:after="0" w:line="240" w:lineRule="auto"/>
        <w:ind w:left="852" w:right="145" w:hanging="360"/>
        <w:jc w:val="both"/>
        <w:rPr>
          <w:sz w:val="24"/>
        </w:rPr>
      </w:pPr>
      <w:r>
        <w:rPr>
          <w:sz w:val="24"/>
        </w:rPr>
        <w:t>обеспечивает условия для подготовки педагогов дошкольного учреждения и общественных экспертов к осуществлению контрольно-оценочных процедур;</w:t>
      </w:r>
    </w:p>
    <w:p w14:paraId="0B1F7FAF">
      <w:pPr>
        <w:pStyle w:val="6"/>
        <w:numPr>
          <w:ilvl w:val="1"/>
          <w:numId w:val="4"/>
        </w:numPr>
        <w:tabs>
          <w:tab w:val="left" w:pos="852"/>
        </w:tabs>
        <w:spacing w:before="0" w:after="0" w:line="240" w:lineRule="auto"/>
        <w:ind w:left="852" w:right="138" w:hanging="360"/>
        <w:jc w:val="both"/>
        <w:rPr>
          <w:sz w:val="24"/>
        </w:rPr>
      </w:pPr>
      <w:r>
        <w:rPr>
          <w:sz w:val="24"/>
        </w:rPr>
        <w:t>обеспечивает предоставление информации о качестве образования на различные уровни системы оценки качества образования; формирует информационно – аналитические материалы по результатам оценки качества образования (анализ работы дошкольного учреждения за учебный год, самообследование деятельности дошкольного учреждения, публичный доклад</w:t>
      </w:r>
      <w:r>
        <w:rPr>
          <w:spacing w:val="80"/>
          <w:sz w:val="24"/>
        </w:rPr>
        <w:t xml:space="preserve"> </w:t>
      </w:r>
      <w:r>
        <w:rPr>
          <w:spacing w:val="-2"/>
          <w:sz w:val="24"/>
        </w:rPr>
        <w:t>заведующего);</w:t>
      </w:r>
    </w:p>
    <w:p w14:paraId="1BFD89EC">
      <w:pPr>
        <w:pStyle w:val="6"/>
        <w:numPr>
          <w:ilvl w:val="1"/>
          <w:numId w:val="4"/>
        </w:numPr>
        <w:tabs>
          <w:tab w:val="left" w:pos="852"/>
        </w:tabs>
        <w:spacing w:before="1" w:after="0" w:line="240" w:lineRule="auto"/>
        <w:ind w:left="852" w:right="143" w:hanging="360"/>
        <w:jc w:val="both"/>
        <w:rPr>
          <w:sz w:val="24"/>
        </w:rPr>
      </w:pPr>
      <w:r>
        <w:rPr>
          <w:sz w:val="24"/>
        </w:rPr>
        <w:t>принимает управленческие решения по развитию качества образования на основе анализа результатов, полученных в процессе реализации ВСОКО.</w:t>
      </w:r>
    </w:p>
    <w:p w14:paraId="40C9A0E4">
      <w:pPr>
        <w:pStyle w:val="6"/>
        <w:numPr>
          <w:ilvl w:val="1"/>
          <w:numId w:val="2"/>
        </w:numPr>
        <w:tabs>
          <w:tab w:val="left" w:pos="1556"/>
        </w:tabs>
        <w:spacing w:before="0" w:after="0" w:line="240" w:lineRule="auto"/>
        <w:ind w:left="1556" w:right="0" w:hanging="420"/>
        <w:jc w:val="both"/>
        <w:rPr>
          <w:sz w:val="24"/>
        </w:rPr>
      </w:pPr>
      <w:r>
        <w:rPr>
          <w:sz w:val="24"/>
        </w:rPr>
        <w:t>Проектный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офис</w:t>
      </w:r>
    </w:p>
    <w:p w14:paraId="0E7E888F">
      <w:pPr>
        <w:pStyle w:val="5"/>
        <w:spacing w:before="4"/>
      </w:pPr>
    </w:p>
    <w:p w14:paraId="2AA95436">
      <w:pPr>
        <w:pStyle w:val="6"/>
        <w:numPr>
          <w:ilvl w:val="0"/>
          <w:numId w:val="5"/>
        </w:numPr>
        <w:tabs>
          <w:tab w:val="left" w:pos="1844"/>
        </w:tabs>
        <w:spacing w:before="1" w:after="0" w:line="275" w:lineRule="exact"/>
        <w:ind w:left="1844" w:right="0" w:hanging="708"/>
        <w:jc w:val="left"/>
        <w:rPr>
          <w:sz w:val="24"/>
        </w:rPr>
      </w:pPr>
      <w:r>
        <w:rPr>
          <w:sz w:val="24"/>
        </w:rPr>
        <w:t>создается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приказу</w:t>
      </w:r>
      <w:r>
        <w:rPr>
          <w:spacing w:val="-9"/>
          <w:sz w:val="24"/>
        </w:rPr>
        <w:t xml:space="preserve"> </w:t>
      </w:r>
      <w:r>
        <w:rPr>
          <w:sz w:val="24"/>
        </w:rPr>
        <w:t>заведующей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года;</w:t>
      </w:r>
    </w:p>
    <w:p w14:paraId="611CC8DC">
      <w:pPr>
        <w:pStyle w:val="6"/>
        <w:numPr>
          <w:ilvl w:val="0"/>
          <w:numId w:val="5"/>
        </w:numPr>
        <w:tabs>
          <w:tab w:val="left" w:pos="1844"/>
        </w:tabs>
        <w:spacing w:before="0" w:after="0" w:line="240" w:lineRule="auto"/>
        <w:ind w:left="1136" w:right="232" w:firstLine="0"/>
        <w:jc w:val="left"/>
        <w:rPr>
          <w:sz w:val="24"/>
        </w:rPr>
      </w:pPr>
      <w:r>
        <w:rPr>
          <w:sz w:val="24"/>
        </w:rPr>
        <w:t>разрабатывает</w:t>
      </w:r>
      <w:r>
        <w:rPr>
          <w:spacing w:val="-5"/>
          <w:sz w:val="24"/>
        </w:rPr>
        <w:t xml:space="preserve"> </w:t>
      </w:r>
      <w:r>
        <w:rPr>
          <w:sz w:val="24"/>
        </w:rPr>
        <w:t>методики</w:t>
      </w:r>
      <w:r>
        <w:rPr>
          <w:spacing w:val="-5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образования;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-6"/>
          <w:sz w:val="24"/>
        </w:rPr>
        <w:t xml:space="preserve"> </w:t>
      </w:r>
      <w:r>
        <w:rPr>
          <w:sz w:val="24"/>
        </w:rPr>
        <w:t>системы показателей, характеризующих состояние и динамику развития ДОУ;</w:t>
      </w:r>
    </w:p>
    <w:p w14:paraId="1B99E952">
      <w:pPr>
        <w:pStyle w:val="6"/>
        <w:numPr>
          <w:ilvl w:val="0"/>
          <w:numId w:val="5"/>
        </w:numPr>
        <w:tabs>
          <w:tab w:val="left" w:pos="1844"/>
        </w:tabs>
        <w:spacing w:before="0" w:after="0" w:line="240" w:lineRule="auto"/>
        <w:ind w:left="1136" w:right="1094" w:firstLine="0"/>
        <w:jc w:val="left"/>
        <w:rPr>
          <w:sz w:val="24"/>
        </w:rPr>
      </w:pPr>
      <w:r>
        <w:rPr>
          <w:sz w:val="24"/>
        </w:rPr>
        <w:t>участвует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-7"/>
          <w:sz w:val="24"/>
        </w:rPr>
        <w:t xml:space="preserve"> </w:t>
      </w:r>
      <w:r>
        <w:rPr>
          <w:sz w:val="24"/>
        </w:rPr>
        <w:t>критериев</w:t>
      </w:r>
      <w:r>
        <w:rPr>
          <w:spacing w:val="-7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результативности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профессиональной деятельности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педагогов ДОУ;</w:t>
      </w:r>
    </w:p>
    <w:p w14:paraId="1A06FFA6">
      <w:pPr>
        <w:pStyle w:val="6"/>
        <w:numPr>
          <w:ilvl w:val="0"/>
          <w:numId w:val="5"/>
        </w:numPr>
        <w:tabs>
          <w:tab w:val="left" w:pos="1844"/>
        </w:tabs>
        <w:spacing w:before="0" w:after="0" w:line="240" w:lineRule="auto"/>
        <w:ind w:left="1136" w:right="478" w:firstLine="0"/>
        <w:jc w:val="left"/>
        <w:rPr>
          <w:sz w:val="24"/>
        </w:rPr>
      </w:pPr>
      <w:r>
        <w:rPr>
          <w:sz w:val="24"/>
        </w:rPr>
        <w:t>содействует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-5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ДОУ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экспертов</w:t>
      </w:r>
      <w:r>
        <w:rPr>
          <w:spacing w:val="-6"/>
          <w:sz w:val="24"/>
        </w:rPr>
        <w:t xml:space="preserve"> </w:t>
      </w:r>
      <w:r>
        <w:rPr>
          <w:sz w:val="24"/>
        </w:rPr>
        <w:t>по осуществлению контрольно-оценочных процедур;</w:t>
      </w:r>
    </w:p>
    <w:p w14:paraId="0ACA7E46">
      <w:pPr>
        <w:pStyle w:val="6"/>
        <w:spacing w:after="0" w:line="240" w:lineRule="auto"/>
        <w:jc w:val="left"/>
        <w:rPr>
          <w:sz w:val="24"/>
        </w:rPr>
        <w:sectPr>
          <w:pgSz w:w="11910" w:h="16840"/>
          <w:pgMar w:top="760" w:right="708" w:bottom="280" w:left="141" w:header="720" w:footer="720" w:gutter="0"/>
          <w:cols w:space="720" w:num="1"/>
        </w:sectPr>
      </w:pPr>
    </w:p>
    <w:p w14:paraId="7A580DD9">
      <w:pPr>
        <w:pStyle w:val="6"/>
        <w:numPr>
          <w:ilvl w:val="0"/>
          <w:numId w:val="5"/>
        </w:numPr>
        <w:tabs>
          <w:tab w:val="left" w:pos="1844"/>
        </w:tabs>
        <w:spacing w:before="65" w:after="0" w:line="240" w:lineRule="auto"/>
        <w:ind w:left="1136" w:right="751" w:firstLine="0"/>
        <w:jc w:val="left"/>
        <w:rPr>
          <w:sz w:val="24"/>
        </w:rPr>
      </w:pPr>
      <w:r>
        <w:rPr>
          <w:sz w:val="24"/>
        </w:rPr>
        <w:t>проводит</w:t>
      </w:r>
      <w:r>
        <w:rPr>
          <w:spacing w:val="-5"/>
          <w:sz w:val="24"/>
        </w:rPr>
        <w:t xml:space="preserve"> </w:t>
      </w:r>
      <w:r>
        <w:rPr>
          <w:sz w:val="24"/>
        </w:rPr>
        <w:t>экспертизу</w:t>
      </w:r>
      <w:r>
        <w:rPr>
          <w:spacing w:val="-12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5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6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-4"/>
          <w:sz w:val="24"/>
        </w:rPr>
        <w:t xml:space="preserve"> </w:t>
      </w:r>
      <w:r>
        <w:rPr>
          <w:sz w:val="24"/>
        </w:rPr>
        <w:t>уровня развития воспитанников и формируют предложения по их совершенствованию;</w:t>
      </w:r>
    </w:p>
    <w:p w14:paraId="16BAB524">
      <w:pPr>
        <w:pStyle w:val="6"/>
        <w:numPr>
          <w:ilvl w:val="0"/>
          <w:numId w:val="5"/>
        </w:numPr>
        <w:tabs>
          <w:tab w:val="left" w:pos="1844"/>
        </w:tabs>
        <w:spacing w:before="0" w:after="0" w:line="240" w:lineRule="auto"/>
        <w:ind w:left="1136" w:right="533" w:firstLine="0"/>
        <w:jc w:val="left"/>
        <w:rPr>
          <w:sz w:val="24"/>
        </w:rPr>
      </w:pPr>
      <w:r>
        <w:rPr>
          <w:sz w:val="24"/>
        </w:rPr>
        <w:t>готовит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выработке</w:t>
      </w:r>
      <w:r>
        <w:rPr>
          <w:spacing w:val="-4"/>
          <w:sz w:val="24"/>
        </w:rPr>
        <w:t xml:space="preserve"> </w:t>
      </w:r>
      <w:r>
        <w:rPr>
          <w:sz w:val="24"/>
        </w:rPr>
        <w:t>управленческих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-7"/>
          <w:sz w:val="24"/>
        </w:rPr>
        <w:t xml:space="preserve"> </w:t>
      </w:r>
      <w:r>
        <w:rPr>
          <w:sz w:val="24"/>
        </w:rPr>
        <w:t>по результатам оценки качества образования на уровне ДОУ.</w:t>
      </w:r>
    </w:p>
    <w:p w14:paraId="23B26097">
      <w:pPr>
        <w:pStyle w:val="6"/>
        <w:numPr>
          <w:ilvl w:val="1"/>
          <w:numId w:val="2"/>
        </w:numPr>
        <w:tabs>
          <w:tab w:val="left" w:pos="2263"/>
        </w:tabs>
        <w:spacing w:before="1" w:after="0" w:line="240" w:lineRule="auto"/>
        <w:ind w:left="2263" w:right="0" w:hanging="419"/>
        <w:jc w:val="left"/>
        <w:rPr>
          <w:sz w:val="24"/>
        </w:rPr>
      </w:pPr>
      <w:r>
        <w:rPr>
          <w:sz w:val="24"/>
        </w:rPr>
        <w:t>Педагогический</w:t>
      </w:r>
      <w:r>
        <w:rPr>
          <w:spacing w:val="-5"/>
          <w:sz w:val="24"/>
        </w:rPr>
        <w:t xml:space="preserve"> </w:t>
      </w:r>
      <w:r>
        <w:rPr>
          <w:sz w:val="24"/>
        </w:rPr>
        <w:t>совет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4"/>
          <w:sz w:val="24"/>
        </w:rPr>
        <w:t xml:space="preserve"> ДОУ:</w:t>
      </w:r>
    </w:p>
    <w:p w14:paraId="0E3CF1E7">
      <w:pPr>
        <w:pStyle w:val="6"/>
        <w:numPr>
          <w:ilvl w:val="1"/>
          <w:numId w:val="5"/>
        </w:numPr>
        <w:tabs>
          <w:tab w:val="left" w:pos="1856"/>
        </w:tabs>
        <w:spacing w:before="0" w:after="0" w:line="240" w:lineRule="auto"/>
        <w:ind w:left="1856" w:right="146" w:hanging="360"/>
        <w:jc w:val="both"/>
        <w:rPr>
          <w:sz w:val="24"/>
        </w:rPr>
      </w:pPr>
      <w:r>
        <w:rPr>
          <w:sz w:val="24"/>
        </w:rPr>
        <w:t>принимает участие в формировании информационных запросов основных пользователей системы оценки качества образования ДОУ;</w:t>
      </w:r>
    </w:p>
    <w:p w14:paraId="2A61A5FF">
      <w:pPr>
        <w:pStyle w:val="6"/>
        <w:numPr>
          <w:ilvl w:val="1"/>
          <w:numId w:val="5"/>
        </w:numPr>
        <w:tabs>
          <w:tab w:val="left" w:pos="1856"/>
        </w:tabs>
        <w:spacing w:before="0" w:after="0" w:line="240" w:lineRule="auto"/>
        <w:ind w:left="1856" w:right="147" w:hanging="360"/>
        <w:jc w:val="both"/>
        <w:rPr>
          <w:sz w:val="24"/>
        </w:rPr>
      </w:pPr>
      <w:r>
        <w:rPr>
          <w:sz w:val="24"/>
        </w:rPr>
        <w:t>принимает участие в обсуждении системы показателей, характеризующих состояние и динамику развития системы образования;</w:t>
      </w:r>
    </w:p>
    <w:p w14:paraId="29DD47B3">
      <w:pPr>
        <w:pStyle w:val="6"/>
        <w:numPr>
          <w:ilvl w:val="1"/>
          <w:numId w:val="5"/>
        </w:numPr>
        <w:tabs>
          <w:tab w:val="left" w:pos="1856"/>
        </w:tabs>
        <w:spacing w:before="0" w:after="0" w:line="240" w:lineRule="auto"/>
        <w:ind w:left="1856" w:right="148" w:hanging="360"/>
        <w:jc w:val="both"/>
        <w:rPr>
          <w:sz w:val="24"/>
        </w:rPr>
      </w:pPr>
      <w:r>
        <w:rPr>
          <w:sz w:val="24"/>
        </w:rPr>
        <w:t>принимает участие в экспертизе качества образовательных результатов, условий организации образовательной деятельности в ДОУ;</w:t>
      </w:r>
    </w:p>
    <w:p w14:paraId="00113745">
      <w:pPr>
        <w:pStyle w:val="6"/>
        <w:numPr>
          <w:ilvl w:val="1"/>
          <w:numId w:val="5"/>
        </w:numPr>
        <w:tabs>
          <w:tab w:val="left" w:pos="1856"/>
        </w:tabs>
        <w:spacing w:before="0" w:after="0" w:line="240" w:lineRule="auto"/>
        <w:ind w:left="1856" w:right="139" w:hanging="360"/>
        <w:jc w:val="both"/>
        <w:rPr>
          <w:sz w:val="24"/>
        </w:rPr>
      </w:pPr>
      <w:r>
        <w:rPr>
          <w:sz w:val="24"/>
        </w:rPr>
        <w:t>участие в оценке качества и результативности труда работников ДОУ, распределении выплат стимулирующего характера работникам и согласовании их распределения в порядке, устанавливаемом локальными актами ДОУ;</w:t>
      </w:r>
    </w:p>
    <w:p w14:paraId="30E4164F">
      <w:pPr>
        <w:pStyle w:val="6"/>
        <w:numPr>
          <w:ilvl w:val="1"/>
          <w:numId w:val="5"/>
        </w:numPr>
        <w:tabs>
          <w:tab w:val="left" w:pos="1856"/>
        </w:tabs>
        <w:spacing w:before="0" w:after="0" w:line="240" w:lineRule="auto"/>
        <w:ind w:left="1856" w:right="144" w:hanging="360"/>
        <w:jc w:val="both"/>
        <w:rPr>
          <w:sz w:val="24"/>
        </w:rPr>
      </w:pPr>
      <w:r>
        <w:rPr>
          <w:sz w:val="24"/>
        </w:rPr>
        <w:t>содействует организации работы по повышению квалификации педагогических работников, развитию их творческих инициатив;</w:t>
      </w:r>
    </w:p>
    <w:p w14:paraId="650924A2">
      <w:pPr>
        <w:pStyle w:val="6"/>
        <w:numPr>
          <w:ilvl w:val="1"/>
          <w:numId w:val="5"/>
        </w:numPr>
        <w:tabs>
          <w:tab w:val="left" w:pos="1856"/>
        </w:tabs>
        <w:spacing w:before="0" w:after="0" w:line="240" w:lineRule="auto"/>
        <w:ind w:left="1856" w:right="147" w:hanging="360"/>
        <w:jc w:val="both"/>
        <w:rPr>
          <w:sz w:val="24"/>
        </w:rPr>
      </w:pPr>
      <w:r>
        <w:rPr>
          <w:sz w:val="24"/>
        </w:rPr>
        <w:t>принимает участие в обсуждении системы показателей, характеризующих состояние и динамику развития системы образования в дошкольном учреждении;</w:t>
      </w:r>
    </w:p>
    <w:p w14:paraId="2BF25E0D">
      <w:pPr>
        <w:pStyle w:val="6"/>
        <w:numPr>
          <w:ilvl w:val="1"/>
          <w:numId w:val="5"/>
        </w:numPr>
        <w:tabs>
          <w:tab w:val="left" w:pos="1856"/>
        </w:tabs>
        <w:spacing w:before="0" w:after="0" w:line="240" w:lineRule="auto"/>
        <w:ind w:left="1856" w:right="138" w:hanging="360"/>
        <w:jc w:val="both"/>
        <w:rPr>
          <w:sz w:val="24"/>
        </w:rPr>
      </w:pPr>
      <w:r>
        <w:rPr>
          <w:sz w:val="24"/>
        </w:rPr>
        <w:t>заслушивает информацию и отчеты педагогических работников, доклады представителей организаций и учреждений, взаимодействующих с ДОУ по вопросам образования и воспитания обучающихся, в том числе сообщения о проверке соблюдения санитарно-гигиенического режима в ДОУ, об охране труда, здоровья и жизни воспитанников и другие вопросы образовательной деятельности ДОУ.</w:t>
      </w:r>
    </w:p>
    <w:p w14:paraId="398C04C1">
      <w:pPr>
        <w:pStyle w:val="5"/>
        <w:spacing w:before="8"/>
      </w:pPr>
    </w:p>
    <w:p w14:paraId="25E3A2E6">
      <w:pPr>
        <w:pStyle w:val="2"/>
        <w:numPr>
          <w:ilvl w:val="0"/>
          <w:numId w:val="2"/>
        </w:numPr>
        <w:tabs>
          <w:tab w:val="left" w:pos="3423"/>
        </w:tabs>
        <w:spacing w:before="0" w:after="0" w:line="274" w:lineRule="exact"/>
        <w:ind w:left="3423" w:right="0" w:hanging="360"/>
        <w:jc w:val="both"/>
        <w:rPr>
          <w:b w:val="0"/>
        </w:rPr>
      </w:pPr>
      <w:r>
        <w:t>Реализация</w:t>
      </w:r>
      <w:r>
        <w:rPr>
          <w:spacing w:val="-7"/>
        </w:rPr>
        <w:t xml:space="preserve"> </w:t>
      </w:r>
      <w:r>
        <w:t>внутреннего</w:t>
      </w:r>
      <w:r>
        <w:rPr>
          <w:spacing w:val="-5"/>
        </w:rPr>
        <w:t xml:space="preserve"> </w:t>
      </w:r>
      <w:r>
        <w:t>мониторинга</w:t>
      </w:r>
      <w:r>
        <w:rPr>
          <w:spacing w:val="-5"/>
        </w:rPr>
        <w:t xml:space="preserve"> </w:t>
      </w:r>
      <w:r>
        <w:t>качества</w:t>
      </w:r>
      <w:r>
        <w:rPr>
          <w:spacing w:val="-5"/>
        </w:rPr>
        <w:t xml:space="preserve"> </w:t>
      </w:r>
      <w:r>
        <w:rPr>
          <w:spacing w:val="-2"/>
        </w:rPr>
        <w:t>образования</w:t>
      </w:r>
    </w:p>
    <w:p w14:paraId="10E8976D">
      <w:pPr>
        <w:pStyle w:val="6"/>
        <w:numPr>
          <w:ilvl w:val="1"/>
          <w:numId w:val="2"/>
        </w:numPr>
        <w:tabs>
          <w:tab w:val="left" w:pos="2513"/>
        </w:tabs>
        <w:spacing w:before="0" w:after="0" w:line="240" w:lineRule="auto"/>
        <w:ind w:left="1136" w:right="143" w:firstLine="708"/>
        <w:jc w:val="both"/>
        <w:rPr>
          <w:sz w:val="24"/>
        </w:rPr>
      </w:pPr>
      <w:r>
        <w:rPr>
          <w:sz w:val="24"/>
        </w:rPr>
        <w:t>Реализация внутреннего мониторинга качества образования осуществляется на основе нормативных правовых актов Российской Федерации, регламентирующих реализацию всех процедур контроля и оценки качества образования.</w:t>
      </w:r>
    </w:p>
    <w:p w14:paraId="6F449983">
      <w:pPr>
        <w:pStyle w:val="6"/>
        <w:numPr>
          <w:ilvl w:val="1"/>
          <w:numId w:val="2"/>
        </w:numPr>
        <w:tabs>
          <w:tab w:val="left" w:pos="2266"/>
        </w:tabs>
        <w:spacing w:before="0" w:after="0" w:line="240" w:lineRule="auto"/>
        <w:ind w:left="1136" w:right="138" w:firstLine="708"/>
        <w:jc w:val="both"/>
        <w:rPr>
          <w:sz w:val="24"/>
        </w:rPr>
      </w:pPr>
      <w:r>
        <w:rPr>
          <w:sz w:val="24"/>
        </w:rPr>
        <w:t>Мероприятия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целей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 ВСОКО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планируются и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осуществляются на основе проблемного анализа образовательной деятельности ДОУ, определения методологии, технологии и инструментария оценки качества образования.</w:t>
      </w:r>
    </w:p>
    <w:p w14:paraId="26BEF948">
      <w:pPr>
        <w:pStyle w:val="6"/>
        <w:numPr>
          <w:ilvl w:val="1"/>
          <w:numId w:val="2"/>
        </w:numPr>
        <w:tabs>
          <w:tab w:val="left" w:pos="2314"/>
        </w:tabs>
        <w:spacing w:before="0" w:after="0" w:line="240" w:lineRule="auto"/>
        <w:ind w:left="1136" w:right="146" w:firstLine="708"/>
        <w:jc w:val="both"/>
        <w:rPr>
          <w:sz w:val="24"/>
        </w:rPr>
      </w:pPr>
      <w:r>
        <w:rPr>
          <w:sz w:val="24"/>
        </w:rPr>
        <w:t xml:space="preserve">Процесс внутреннего мониторинга качества образования состоит из следующих </w:t>
      </w:r>
      <w:r>
        <w:rPr>
          <w:spacing w:val="-2"/>
          <w:sz w:val="24"/>
        </w:rPr>
        <w:t>этапов:</w:t>
      </w:r>
    </w:p>
    <w:p w14:paraId="362F8D58">
      <w:pPr>
        <w:pStyle w:val="6"/>
        <w:numPr>
          <w:ilvl w:val="2"/>
          <w:numId w:val="6"/>
        </w:numPr>
        <w:tabs>
          <w:tab w:val="left" w:pos="1676"/>
        </w:tabs>
        <w:spacing w:before="0" w:after="0" w:line="240" w:lineRule="auto"/>
        <w:ind w:left="1676" w:right="0" w:hanging="540"/>
        <w:jc w:val="both"/>
        <w:rPr>
          <w:sz w:val="24"/>
        </w:rPr>
      </w:pPr>
      <w:r>
        <w:rPr>
          <w:sz w:val="24"/>
        </w:rPr>
        <w:t>Нормативно-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установочный:</w:t>
      </w:r>
    </w:p>
    <w:p w14:paraId="3FBEF5AB">
      <w:pPr>
        <w:pStyle w:val="6"/>
        <w:numPr>
          <w:ilvl w:val="3"/>
          <w:numId w:val="6"/>
        </w:numPr>
        <w:tabs>
          <w:tab w:val="left" w:pos="1855"/>
        </w:tabs>
        <w:spacing w:before="0" w:after="0" w:line="293" w:lineRule="exact"/>
        <w:ind w:left="1855" w:right="0" w:hanging="359"/>
        <w:jc w:val="both"/>
        <w:rPr>
          <w:sz w:val="24"/>
        </w:rPr>
      </w:pPr>
      <w:r>
        <w:rPr>
          <w:sz w:val="24"/>
        </w:rPr>
        <w:t>определение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4"/>
          <w:sz w:val="24"/>
        </w:rPr>
        <w:t xml:space="preserve"> </w:t>
      </w:r>
      <w:r>
        <w:rPr>
          <w:sz w:val="24"/>
        </w:rPr>
        <w:t>показателей,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инструментария,</w:t>
      </w:r>
    </w:p>
    <w:p w14:paraId="05BC742A">
      <w:pPr>
        <w:pStyle w:val="6"/>
        <w:numPr>
          <w:ilvl w:val="3"/>
          <w:numId w:val="6"/>
        </w:numPr>
        <w:tabs>
          <w:tab w:val="left" w:pos="1855"/>
        </w:tabs>
        <w:spacing w:before="0" w:after="0" w:line="292" w:lineRule="exact"/>
        <w:ind w:left="1855" w:right="0" w:hanging="359"/>
        <w:jc w:val="both"/>
        <w:rPr>
          <w:sz w:val="24"/>
        </w:rPr>
      </w:pPr>
      <w:r>
        <w:rPr>
          <w:sz w:val="24"/>
        </w:rPr>
        <w:t>определение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ответственных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лиц;</w:t>
      </w:r>
    </w:p>
    <w:p w14:paraId="182B7888">
      <w:pPr>
        <w:pStyle w:val="6"/>
        <w:numPr>
          <w:ilvl w:val="2"/>
          <w:numId w:val="7"/>
        </w:numPr>
        <w:tabs>
          <w:tab w:val="left" w:pos="1736"/>
        </w:tabs>
        <w:spacing w:before="0" w:after="0" w:line="274" w:lineRule="exact"/>
        <w:ind w:left="1736" w:right="0" w:hanging="600"/>
        <w:jc w:val="both"/>
        <w:rPr>
          <w:sz w:val="24"/>
        </w:rPr>
      </w:pPr>
      <w:r>
        <w:rPr>
          <w:sz w:val="24"/>
        </w:rPr>
        <w:t>Информационно-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диагностический:</w:t>
      </w:r>
    </w:p>
    <w:p w14:paraId="44E2C900">
      <w:pPr>
        <w:pStyle w:val="6"/>
        <w:numPr>
          <w:ilvl w:val="3"/>
          <w:numId w:val="7"/>
        </w:numPr>
        <w:tabs>
          <w:tab w:val="left" w:pos="1855"/>
        </w:tabs>
        <w:spacing w:before="2" w:after="0" w:line="292" w:lineRule="exact"/>
        <w:ind w:left="1855" w:right="0" w:hanging="359"/>
        <w:jc w:val="both"/>
        <w:rPr>
          <w:sz w:val="24"/>
        </w:rPr>
      </w:pPr>
      <w:r>
        <w:rPr>
          <w:sz w:val="24"/>
        </w:rPr>
        <w:t>сбор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4"/>
          <w:sz w:val="24"/>
        </w:rPr>
        <w:t xml:space="preserve"> </w:t>
      </w:r>
      <w:r>
        <w:rPr>
          <w:sz w:val="24"/>
        </w:rPr>
        <w:t>подобранных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методик.</w:t>
      </w:r>
    </w:p>
    <w:p w14:paraId="564E00DC">
      <w:pPr>
        <w:pStyle w:val="6"/>
        <w:numPr>
          <w:ilvl w:val="2"/>
          <w:numId w:val="7"/>
        </w:numPr>
        <w:tabs>
          <w:tab w:val="left" w:pos="1796"/>
        </w:tabs>
        <w:spacing w:before="0" w:after="0" w:line="274" w:lineRule="exact"/>
        <w:ind w:left="1796" w:right="0" w:hanging="660"/>
        <w:jc w:val="both"/>
        <w:rPr>
          <w:sz w:val="24"/>
        </w:rPr>
      </w:pPr>
      <w:r>
        <w:rPr>
          <w:spacing w:val="-2"/>
          <w:sz w:val="24"/>
        </w:rPr>
        <w:t>Аналитический:</w:t>
      </w:r>
    </w:p>
    <w:p w14:paraId="39BF21E4">
      <w:pPr>
        <w:pStyle w:val="6"/>
        <w:numPr>
          <w:ilvl w:val="3"/>
          <w:numId w:val="7"/>
        </w:numPr>
        <w:tabs>
          <w:tab w:val="left" w:pos="1856"/>
        </w:tabs>
        <w:spacing w:before="2" w:after="0" w:line="240" w:lineRule="auto"/>
        <w:ind w:left="1856" w:right="0" w:hanging="360"/>
        <w:jc w:val="left"/>
        <w:rPr>
          <w:sz w:val="24"/>
        </w:rPr>
      </w:pPr>
      <w:r>
        <w:rPr>
          <w:sz w:val="24"/>
        </w:rPr>
        <w:t>анализ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результатов;</w:t>
      </w:r>
    </w:p>
    <w:p w14:paraId="1EB73985">
      <w:pPr>
        <w:pStyle w:val="6"/>
        <w:numPr>
          <w:ilvl w:val="3"/>
          <w:numId w:val="7"/>
        </w:numPr>
        <w:tabs>
          <w:tab w:val="left" w:pos="1856"/>
        </w:tabs>
        <w:spacing w:before="1" w:after="0" w:line="294" w:lineRule="exact"/>
        <w:ind w:left="1856" w:right="0" w:hanging="360"/>
        <w:jc w:val="left"/>
        <w:rPr>
          <w:sz w:val="24"/>
        </w:rPr>
      </w:pPr>
      <w:r>
        <w:rPr>
          <w:sz w:val="24"/>
        </w:rPr>
        <w:t>сопоставление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показателями;</w:t>
      </w:r>
    </w:p>
    <w:p w14:paraId="75E402C8">
      <w:pPr>
        <w:pStyle w:val="6"/>
        <w:numPr>
          <w:ilvl w:val="3"/>
          <w:numId w:val="7"/>
        </w:numPr>
        <w:tabs>
          <w:tab w:val="left" w:pos="1856"/>
        </w:tabs>
        <w:spacing w:before="0" w:after="0" w:line="292" w:lineRule="exact"/>
        <w:ind w:left="1856" w:right="0" w:hanging="360"/>
        <w:jc w:val="left"/>
        <w:rPr>
          <w:sz w:val="24"/>
        </w:rPr>
      </w:pPr>
      <w:r>
        <w:rPr>
          <w:sz w:val="24"/>
        </w:rPr>
        <w:t>установление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-3"/>
          <w:sz w:val="24"/>
        </w:rPr>
        <w:t xml:space="preserve"> </w:t>
      </w:r>
      <w:r>
        <w:rPr>
          <w:sz w:val="24"/>
        </w:rPr>
        <w:t>отклонения,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риска.</w:t>
      </w:r>
    </w:p>
    <w:p w14:paraId="4FA974C4">
      <w:pPr>
        <w:pStyle w:val="6"/>
        <w:numPr>
          <w:ilvl w:val="2"/>
          <w:numId w:val="7"/>
        </w:numPr>
        <w:tabs>
          <w:tab w:val="left" w:pos="1736"/>
        </w:tabs>
        <w:spacing w:before="0" w:after="0" w:line="274" w:lineRule="exact"/>
        <w:ind w:left="1736" w:right="0" w:hanging="600"/>
        <w:jc w:val="left"/>
        <w:rPr>
          <w:sz w:val="24"/>
        </w:rPr>
      </w:pPr>
      <w:r>
        <w:rPr>
          <w:sz w:val="24"/>
        </w:rPr>
        <w:t>Итогово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– </w:t>
      </w:r>
      <w:r>
        <w:rPr>
          <w:spacing w:val="-2"/>
          <w:sz w:val="24"/>
        </w:rPr>
        <w:t>прогностический:</w:t>
      </w:r>
    </w:p>
    <w:p w14:paraId="123F872F">
      <w:pPr>
        <w:pStyle w:val="6"/>
        <w:numPr>
          <w:ilvl w:val="3"/>
          <w:numId w:val="7"/>
        </w:numPr>
        <w:tabs>
          <w:tab w:val="left" w:pos="1856"/>
        </w:tabs>
        <w:spacing w:before="2" w:after="0" w:line="293" w:lineRule="exact"/>
        <w:ind w:left="1856" w:right="0" w:hanging="360"/>
        <w:jc w:val="left"/>
        <w:rPr>
          <w:sz w:val="24"/>
        </w:rPr>
      </w:pPr>
      <w:r>
        <w:rPr>
          <w:sz w:val="24"/>
        </w:rPr>
        <w:t>предъявление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коллектива;</w:t>
      </w:r>
    </w:p>
    <w:p w14:paraId="5385D477">
      <w:pPr>
        <w:pStyle w:val="6"/>
        <w:numPr>
          <w:ilvl w:val="3"/>
          <w:numId w:val="7"/>
        </w:numPr>
        <w:tabs>
          <w:tab w:val="left" w:pos="1856"/>
        </w:tabs>
        <w:spacing w:before="0" w:after="0" w:line="292" w:lineRule="exact"/>
        <w:ind w:left="1856" w:right="0" w:hanging="360"/>
        <w:jc w:val="left"/>
        <w:rPr>
          <w:sz w:val="24"/>
        </w:rPr>
      </w:pPr>
      <w:r>
        <w:rPr>
          <w:sz w:val="24"/>
        </w:rPr>
        <w:t>разработка</w:t>
      </w:r>
      <w:r>
        <w:rPr>
          <w:spacing w:val="-5"/>
          <w:sz w:val="24"/>
        </w:rPr>
        <w:t xml:space="preserve"> </w:t>
      </w:r>
      <w:r>
        <w:rPr>
          <w:sz w:val="24"/>
        </w:rPr>
        <w:t>дальнейшей</w:t>
      </w:r>
      <w:r>
        <w:rPr>
          <w:spacing w:val="-6"/>
          <w:sz w:val="24"/>
        </w:rPr>
        <w:t xml:space="preserve"> </w:t>
      </w:r>
      <w:r>
        <w:rPr>
          <w:sz w:val="24"/>
        </w:rPr>
        <w:t>стратегии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ДОУ.</w:t>
      </w:r>
    </w:p>
    <w:p w14:paraId="1D9FB84D">
      <w:pPr>
        <w:pStyle w:val="6"/>
        <w:numPr>
          <w:ilvl w:val="1"/>
          <w:numId w:val="2"/>
        </w:numPr>
        <w:tabs>
          <w:tab w:val="left" w:pos="1736"/>
        </w:tabs>
        <w:spacing w:before="0" w:after="0" w:line="274" w:lineRule="exact"/>
        <w:ind w:left="1736" w:right="0" w:hanging="540"/>
        <w:jc w:val="left"/>
        <w:rPr>
          <w:sz w:val="24"/>
        </w:rPr>
      </w:pPr>
      <w:r>
        <w:rPr>
          <w:sz w:val="24"/>
        </w:rPr>
        <w:t>Предметом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являются</w:t>
      </w:r>
    </w:p>
    <w:p w14:paraId="5F96A51D">
      <w:pPr>
        <w:pStyle w:val="6"/>
        <w:numPr>
          <w:ilvl w:val="0"/>
          <w:numId w:val="8"/>
        </w:numPr>
        <w:tabs>
          <w:tab w:val="left" w:pos="1856"/>
        </w:tabs>
        <w:spacing w:before="0" w:after="0" w:line="240" w:lineRule="auto"/>
        <w:ind w:left="1856" w:right="0" w:hanging="360"/>
        <w:jc w:val="left"/>
        <w:rPr>
          <w:sz w:val="24"/>
        </w:rPr>
      </w:pPr>
      <w:r>
        <w:rPr>
          <w:sz w:val="24"/>
        </w:rPr>
        <w:t>качество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деятельности.</w:t>
      </w:r>
    </w:p>
    <w:p w14:paraId="53F9F474">
      <w:pPr>
        <w:pStyle w:val="6"/>
        <w:numPr>
          <w:ilvl w:val="0"/>
          <w:numId w:val="8"/>
        </w:numPr>
        <w:tabs>
          <w:tab w:val="left" w:pos="1856"/>
        </w:tabs>
        <w:spacing w:before="0" w:after="0" w:line="240" w:lineRule="auto"/>
        <w:ind w:left="1856" w:right="0" w:hanging="360"/>
        <w:jc w:val="left"/>
        <w:rPr>
          <w:sz w:val="24"/>
        </w:rPr>
      </w:pPr>
      <w:r>
        <w:rPr>
          <w:sz w:val="24"/>
        </w:rPr>
        <w:t>качество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ОП/АОП</w:t>
      </w:r>
      <w:r>
        <w:rPr>
          <w:spacing w:val="52"/>
          <w:sz w:val="24"/>
        </w:rPr>
        <w:t xml:space="preserve"> </w:t>
      </w:r>
      <w:r>
        <w:rPr>
          <w:spacing w:val="-4"/>
          <w:sz w:val="24"/>
        </w:rPr>
        <w:t>ДОУ.</w:t>
      </w:r>
    </w:p>
    <w:p w14:paraId="7966D1DE">
      <w:pPr>
        <w:pStyle w:val="6"/>
        <w:numPr>
          <w:ilvl w:val="0"/>
          <w:numId w:val="8"/>
        </w:numPr>
        <w:tabs>
          <w:tab w:val="left" w:pos="1856"/>
        </w:tabs>
        <w:spacing w:before="0" w:after="0" w:line="240" w:lineRule="auto"/>
        <w:ind w:left="1856" w:right="0" w:hanging="360"/>
        <w:jc w:val="left"/>
        <w:rPr>
          <w:sz w:val="24"/>
        </w:rPr>
      </w:pPr>
      <w:r>
        <w:rPr>
          <w:sz w:val="24"/>
        </w:rPr>
        <w:t>качество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2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ОП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ДОУ.</w:t>
      </w:r>
    </w:p>
    <w:p w14:paraId="6A8E67EF">
      <w:pPr>
        <w:pStyle w:val="6"/>
        <w:numPr>
          <w:ilvl w:val="0"/>
          <w:numId w:val="8"/>
        </w:numPr>
        <w:tabs>
          <w:tab w:val="left" w:pos="1856"/>
          <w:tab w:val="left" w:pos="3966"/>
          <w:tab w:val="left" w:pos="5811"/>
          <w:tab w:val="left" w:pos="7092"/>
          <w:tab w:val="left" w:pos="7550"/>
          <w:tab w:val="left" w:pos="9104"/>
          <w:tab w:val="left" w:pos="9562"/>
        </w:tabs>
        <w:spacing w:before="0" w:after="0" w:line="240" w:lineRule="auto"/>
        <w:ind w:left="1856" w:right="142" w:hanging="360"/>
        <w:jc w:val="left"/>
        <w:rPr>
          <w:sz w:val="24"/>
        </w:rPr>
      </w:pPr>
      <w:r>
        <w:rPr>
          <w:spacing w:val="-2"/>
          <w:sz w:val="24"/>
        </w:rPr>
        <w:t>профессиональная</w:t>
      </w:r>
      <w:r>
        <w:rPr>
          <w:sz w:val="24"/>
        </w:rPr>
        <w:tab/>
      </w:r>
      <w:r>
        <w:rPr>
          <w:spacing w:val="-2"/>
          <w:sz w:val="24"/>
        </w:rPr>
        <w:t>компетентность</w:t>
      </w:r>
      <w:r>
        <w:rPr>
          <w:sz w:val="24"/>
        </w:rPr>
        <w:tab/>
      </w:r>
      <w:r>
        <w:rPr>
          <w:spacing w:val="-2"/>
          <w:sz w:val="24"/>
        </w:rPr>
        <w:t>педагогов,</w:t>
      </w:r>
      <w:r>
        <w:rPr>
          <w:sz w:val="24"/>
        </w:rPr>
        <w:tab/>
      </w:r>
      <w:r>
        <w:rPr>
          <w:spacing w:val="-6"/>
          <w:sz w:val="24"/>
        </w:rPr>
        <w:t>их</w:t>
      </w:r>
      <w:r>
        <w:rPr>
          <w:sz w:val="24"/>
        </w:rPr>
        <w:tab/>
      </w:r>
      <w:r>
        <w:rPr>
          <w:spacing w:val="-2"/>
          <w:sz w:val="24"/>
        </w:rPr>
        <w:t>деятельность</w:t>
      </w:r>
      <w:r>
        <w:rPr>
          <w:sz w:val="24"/>
        </w:rPr>
        <w:tab/>
      </w:r>
      <w:r>
        <w:rPr>
          <w:spacing w:val="-6"/>
          <w:sz w:val="24"/>
        </w:rPr>
        <w:t>по</w:t>
      </w:r>
      <w:r>
        <w:rPr>
          <w:sz w:val="24"/>
        </w:rPr>
        <w:tab/>
      </w:r>
      <w:r>
        <w:rPr>
          <w:spacing w:val="-2"/>
          <w:sz w:val="24"/>
        </w:rPr>
        <w:t xml:space="preserve">обеспечению </w:t>
      </w:r>
      <w:r>
        <w:rPr>
          <w:sz w:val="24"/>
        </w:rPr>
        <w:t>требуемого качества результатов образования.</w:t>
      </w:r>
    </w:p>
    <w:p w14:paraId="77D3F7EA">
      <w:pPr>
        <w:pStyle w:val="6"/>
        <w:numPr>
          <w:ilvl w:val="1"/>
          <w:numId w:val="2"/>
        </w:numPr>
        <w:tabs>
          <w:tab w:val="left" w:pos="1808"/>
        </w:tabs>
        <w:spacing w:before="0" w:after="0" w:line="240" w:lineRule="auto"/>
        <w:ind w:left="1136" w:right="141" w:firstLine="0"/>
        <w:jc w:val="left"/>
        <w:rPr>
          <w:sz w:val="24"/>
        </w:rPr>
      </w:pPr>
      <w:r>
        <w:rPr>
          <w:sz w:val="24"/>
        </w:rPr>
        <w:t>Реализация</w:t>
      </w:r>
      <w:r>
        <w:rPr>
          <w:spacing w:val="80"/>
          <w:sz w:val="24"/>
        </w:rPr>
        <w:t xml:space="preserve"> </w:t>
      </w:r>
      <w:r>
        <w:rPr>
          <w:sz w:val="24"/>
        </w:rPr>
        <w:t>ВСОКО</w:t>
      </w:r>
      <w:r>
        <w:rPr>
          <w:spacing w:val="80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80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80"/>
          <w:sz w:val="24"/>
        </w:rPr>
        <w:t xml:space="preserve"> </w:t>
      </w:r>
      <w:r>
        <w:rPr>
          <w:sz w:val="24"/>
        </w:rPr>
        <w:t>существующих</w:t>
      </w:r>
      <w:r>
        <w:rPr>
          <w:spacing w:val="80"/>
          <w:sz w:val="24"/>
        </w:rPr>
        <w:t xml:space="preserve"> </w:t>
      </w:r>
      <w:r>
        <w:rPr>
          <w:sz w:val="24"/>
        </w:rPr>
        <w:t>процедур</w:t>
      </w:r>
      <w:r>
        <w:rPr>
          <w:spacing w:val="80"/>
          <w:sz w:val="24"/>
        </w:rPr>
        <w:t xml:space="preserve"> </w:t>
      </w:r>
      <w:r>
        <w:rPr>
          <w:sz w:val="24"/>
        </w:rPr>
        <w:t>оценки качества образования.</w:t>
      </w:r>
    </w:p>
    <w:p w14:paraId="598B5993">
      <w:pPr>
        <w:pStyle w:val="6"/>
        <w:spacing w:after="0" w:line="240" w:lineRule="auto"/>
        <w:jc w:val="left"/>
        <w:rPr>
          <w:sz w:val="24"/>
        </w:rPr>
        <w:sectPr>
          <w:pgSz w:w="11910" w:h="16840"/>
          <w:pgMar w:top="760" w:right="708" w:bottom="280" w:left="141" w:header="720" w:footer="720" w:gutter="0"/>
          <w:cols w:space="720" w:num="1"/>
        </w:sectPr>
      </w:pPr>
    </w:p>
    <w:p w14:paraId="313284BC">
      <w:pPr>
        <w:pStyle w:val="6"/>
        <w:numPr>
          <w:ilvl w:val="2"/>
          <w:numId w:val="2"/>
        </w:numPr>
        <w:tabs>
          <w:tab w:val="left" w:pos="2531"/>
        </w:tabs>
        <w:spacing w:before="65" w:after="0" w:line="240" w:lineRule="auto"/>
        <w:ind w:left="1136" w:right="137" w:firstLine="708"/>
        <w:jc w:val="left"/>
        <w:rPr>
          <w:sz w:val="24"/>
        </w:rPr>
      </w:pPr>
      <w:r>
        <w:rPr>
          <w:sz w:val="24"/>
        </w:rPr>
        <w:t>Содержание</w:t>
      </w:r>
      <w:r>
        <w:rPr>
          <w:spacing w:val="80"/>
          <w:sz w:val="24"/>
        </w:rPr>
        <w:t xml:space="preserve"> </w:t>
      </w:r>
      <w:r>
        <w:rPr>
          <w:sz w:val="24"/>
        </w:rPr>
        <w:t>процедуры</w:t>
      </w:r>
      <w:r>
        <w:rPr>
          <w:spacing w:val="80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80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80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80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80"/>
          <w:sz w:val="24"/>
        </w:rPr>
        <w:t xml:space="preserve"> </w:t>
      </w:r>
      <w:r>
        <w:rPr>
          <w:sz w:val="24"/>
        </w:rPr>
        <w:t>ОП</w:t>
      </w:r>
      <w:r>
        <w:rPr>
          <w:spacing w:val="80"/>
          <w:sz w:val="24"/>
        </w:rPr>
        <w:t xml:space="preserve"> </w:t>
      </w:r>
      <w:r>
        <w:rPr>
          <w:sz w:val="24"/>
        </w:rPr>
        <w:t>ДО</w:t>
      </w:r>
      <w:r>
        <w:rPr>
          <w:spacing w:val="80"/>
          <w:sz w:val="24"/>
        </w:rPr>
        <w:t xml:space="preserve"> </w:t>
      </w:r>
      <w:r>
        <w:rPr>
          <w:sz w:val="24"/>
        </w:rPr>
        <w:t>ДОУ включает в себя:</w:t>
      </w:r>
    </w:p>
    <w:p w14:paraId="050A0BA7">
      <w:pPr>
        <w:pStyle w:val="6"/>
        <w:numPr>
          <w:ilvl w:val="0"/>
          <w:numId w:val="9"/>
        </w:numPr>
        <w:tabs>
          <w:tab w:val="left" w:pos="1495"/>
        </w:tabs>
        <w:spacing w:before="0" w:after="0" w:line="240" w:lineRule="auto"/>
        <w:ind w:left="1495" w:right="0" w:hanging="359"/>
        <w:jc w:val="left"/>
        <w:rPr>
          <w:sz w:val="24"/>
        </w:rPr>
      </w:pPr>
      <w:r>
        <w:rPr>
          <w:sz w:val="24"/>
        </w:rPr>
        <w:t>требования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психолого-педагогическим</w:t>
      </w:r>
      <w:r>
        <w:rPr>
          <w:spacing w:val="-2"/>
          <w:sz w:val="24"/>
        </w:rPr>
        <w:t xml:space="preserve"> условиям:</w:t>
      </w:r>
    </w:p>
    <w:p w14:paraId="28027530">
      <w:pPr>
        <w:pStyle w:val="6"/>
        <w:numPr>
          <w:ilvl w:val="0"/>
          <w:numId w:val="10"/>
        </w:numPr>
        <w:tabs>
          <w:tab w:val="left" w:pos="1277"/>
        </w:tabs>
        <w:spacing w:before="5" w:after="0" w:line="237" w:lineRule="auto"/>
        <w:ind w:left="1277" w:right="138" w:hanging="361"/>
        <w:jc w:val="left"/>
        <w:rPr>
          <w:sz w:val="24"/>
        </w:rPr>
      </w:pPr>
      <w:r>
        <w:rPr>
          <w:sz w:val="24"/>
        </w:rPr>
        <w:t>наличие системы психолого-педагогической оценки развития воспитанников, его динамики,</w:t>
      </w:r>
      <w:r>
        <w:rPr>
          <w:spacing w:val="40"/>
          <w:sz w:val="24"/>
        </w:rPr>
        <w:t xml:space="preserve"> </w:t>
      </w:r>
      <w:r>
        <w:rPr>
          <w:sz w:val="24"/>
        </w:rPr>
        <w:t>в том числе измерение их личностных образовательных результатов.</w:t>
      </w:r>
    </w:p>
    <w:p w14:paraId="527BD81D">
      <w:pPr>
        <w:pStyle w:val="6"/>
        <w:numPr>
          <w:ilvl w:val="0"/>
          <w:numId w:val="10"/>
        </w:numPr>
        <w:tabs>
          <w:tab w:val="left" w:pos="1277"/>
        </w:tabs>
        <w:spacing w:before="5" w:after="0" w:line="237" w:lineRule="auto"/>
        <w:ind w:left="1277" w:right="140" w:hanging="361"/>
        <w:jc w:val="left"/>
        <w:rPr>
          <w:sz w:val="24"/>
        </w:rPr>
      </w:pPr>
      <w:r>
        <w:rPr>
          <w:sz w:val="24"/>
        </w:rPr>
        <w:t>наличие</w:t>
      </w:r>
      <w:r>
        <w:rPr>
          <w:spacing w:val="80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80"/>
          <w:sz w:val="24"/>
        </w:rPr>
        <w:t xml:space="preserve"> </w:t>
      </w:r>
      <w:r>
        <w:rPr>
          <w:sz w:val="24"/>
        </w:rPr>
        <w:t>для</w:t>
      </w:r>
      <w:r>
        <w:rPr>
          <w:spacing w:val="80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80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80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целях</w:t>
      </w:r>
      <w:r>
        <w:rPr>
          <w:spacing w:val="80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80"/>
          <w:sz w:val="24"/>
        </w:rPr>
        <w:t xml:space="preserve"> </w:t>
      </w:r>
      <w:r>
        <w:rPr>
          <w:sz w:val="24"/>
        </w:rPr>
        <w:t>и укрепления их здоровья;</w:t>
      </w:r>
    </w:p>
    <w:p w14:paraId="13330544">
      <w:pPr>
        <w:pStyle w:val="6"/>
        <w:numPr>
          <w:ilvl w:val="0"/>
          <w:numId w:val="10"/>
        </w:numPr>
        <w:tabs>
          <w:tab w:val="left" w:pos="1277"/>
        </w:tabs>
        <w:spacing w:before="4" w:after="0" w:line="237" w:lineRule="auto"/>
        <w:ind w:left="1277" w:right="145" w:hanging="361"/>
        <w:jc w:val="left"/>
        <w:rPr>
          <w:sz w:val="24"/>
        </w:rPr>
      </w:pPr>
      <w:r>
        <w:rPr>
          <w:sz w:val="24"/>
        </w:rPr>
        <w:t>наличие</w:t>
      </w:r>
      <w:r>
        <w:rPr>
          <w:spacing w:val="40"/>
          <w:sz w:val="24"/>
        </w:rPr>
        <w:t xml:space="preserve"> </w:t>
      </w:r>
      <w:r>
        <w:rPr>
          <w:sz w:val="24"/>
        </w:rPr>
        <w:t>консультативной</w:t>
      </w:r>
      <w:r>
        <w:rPr>
          <w:spacing w:val="40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40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40"/>
          <w:sz w:val="24"/>
        </w:rPr>
        <w:t xml:space="preserve"> </w:t>
      </w: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40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обучения воспитанников, инклюзивного образования (в случае его организации);</w:t>
      </w:r>
    </w:p>
    <w:p w14:paraId="0FC6D33D">
      <w:pPr>
        <w:pStyle w:val="6"/>
        <w:numPr>
          <w:ilvl w:val="0"/>
          <w:numId w:val="10"/>
        </w:numPr>
        <w:tabs>
          <w:tab w:val="left" w:pos="1277"/>
          <w:tab w:val="left" w:pos="10302"/>
        </w:tabs>
        <w:spacing w:before="5" w:after="0" w:line="237" w:lineRule="auto"/>
        <w:ind w:left="1277" w:right="143" w:hanging="361"/>
        <w:jc w:val="left"/>
        <w:rPr>
          <w:sz w:val="24"/>
        </w:rPr>
      </w:pPr>
      <w:r>
        <w:rPr>
          <w:sz w:val="24"/>
        </w:rPr>
        <w:t>наличие</w:t>
      </w:r>
      <w:r>
        <w:rPr>
          <w:spacing w:val="40"/>
          <w:sz w:val="24"/>
        </w:rPr>
        <w:t xml:space="preserve"> </w:t>
      </w:r>
      <w:r>
        <w:rPr>
          <w:sz w:val="24"/>
        </w:rPr>
        <w:t>организационно-методического</w:t>
      </w:r>
      <w:r>
        <w:rPr>
          <w:spacing w:val="40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40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40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40"/>
          <w:sz w:val="24"/>
        </w:rPr>
        <w:t xml:space="preserve"> </w:t>
      </w:r>
      <w:r>
        <w:rPr>
          <w:sz w:val="24"/>
        </w:rPr>
        <w:t>ОП,</w:t>
      </w:r>
      <w:r>
        <w:rPr>
          <w:sz w:val="24"/>
        </w:rPr>
        <w:tab/>
      </w:r>
      <w:r>
        <w:rPr>
          <w:sz w:val="24"/>
        </w:rPr>
        <w:t>в</w:t>
      </w:r>
      <w:r>
        <w:rPr>
          <w:spacing w:val="25"/>
          <w:sz w:val="24"/>
        </w:rPr>
        <w:t xml:space="preserve"> </w:t>
      </w:r>
      <w:r>
        <w:rPr>
          <w:sz w:val="24"/>
        </w:rPr>
        <w:t>том числе в плане взаимодействия с социумом;</w:t>
      </w:r>
    </w:p>
    <w:p w14:paraId="6E7F0163">
      <w:pPr>
        <w:pStyle w:val="6"/>
        <w:numPr>
          <w:ilvl w:val="0"/>
          <w:numId w:val="10"/>
        </w:numPr>
        <w:tabs>
          <w:tab w:val="left" w:pos="1277"/>
        </w:tabs>
        <w:spacing w:before="4" w:after="0" w:line="237" w:lineRule="auto"/>
        <w:ind w:left="1277" w:right="141" w:hanging="361"/>
        <w:jc w:val="left"/>
        <w:rPr>
          <w:sz w:val="24"/>
        </w:rPr>
      </w:pPr>
      <w:r>
        <w:rPr>
          <w:sz w:val="24"/>
        </w:rPr>
        <w:t>оценка</w:t>
      </w:r>
      <w:r>
        <w:rPr>
          <w:spacing w:val="40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40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40"/>
          <w:sz w:val="24"/>
        </w:rPr>
        <w:t xml:space="preserve"> </w:t>
      </w:r>
      <w:r>
        <w:rPr>
          <w:sz w:val="24"/>
        </w:rPr>
        <w:t>о</w:t>
      </w:r>
      <w:r>
        <w:rPr>
          <w:spacing w:val="40"/>
          <w:sz w:val="24"/>
        </w:rPr>
        <w:t xml:space="preserve"> </w:t>
      </w:r>
      <w:r>
        <w:rPr>
          <w:sz w:val="24"/>
        </w:rPr>
        <w:t>ОП</w:t>
      </w:r>
      <w:r>
        <w:rPr>
          <w:spacing w:val="40"/>
          <w:sz w:val="24"/>
        </w:rPr>
        <w:t xml:space="preserve"> </w:t>
      </w:r>
      <w:r>
        <w:rPr>
          <w:sz w:val="24"/>
        </w:rPr>
        <w:t>семье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всем</w:t>
      </w:r>
      <w:r>
        <w:rPr>
          <w:spacing w:val="40"/>
          <w:sz w:val="24"/>
        </w:rPr>
        <w:t xml:space="preserve"> </w:t>
      </w:r>
      <w:r>
        <w:rPr>
          <w:sz w:val="24"/>
        </w:rPr>
        <w:t>заинтересованным лицам, вовлечённым в образовательную деятельность, а также широкой общественности;</w:t>
      </w:r>
    </w:p>
    <w:p w14:paraId="2B7FD2FC">
      <w:pPr>
        <w:pStyle w:val="6"/>
        <w:numPr>
          <w:ilvl w:val="0"/>
          <w:numId w:val="10"/>
        </w:numPr>
        <w:tabs>
          <w:tab w:val="left" w:pos="1277"/>
        </w:tabs>
        <w:spacing w:before="2" w:after="0" w:line="240" w:lineRule="auto"/>
        <w:ind w:left="1277" w:right="140" w:hanging="361"/>
        <w:jc w:val="left"/>
        <w:rPr>
          <w:sz w:val="24"/>
        </w:rPr>
      </w:pPr>
      <w:r>
        <w:rPr>
          <w:sz w:val="24"/>
        </w:rPr>
        <w:t>оценка</w:t>
      </w:r>
      <w:r>
        <w:rPr>
          <w:spacing w:val="38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38"/>
          <w:sz w:val="24"/>
        </w:rPr>
        <w:t xml:space="preserve"> </w:t>
      </w:r>
      <w:r>
        <w:rPr>
          <w:sz w:val="24"/>
        </w:rPr>
        <w:t>оздоровительной</w:t>
      </w:r>
      <w:r>
        <w:rPr>
          <w:spacing w:val="39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38"/>
          <w:sz w:val="24"/>
        </w:rPr>
        <w:t xml:space="preserve"> </w:t>
      </w:r>
      <w:r>
        <w:rPr>
          <w:sz w:val="24"/>
        </w:rPr>
        <w:t>(здоровьесберегающие</w:t>
      </w:r>
      <w:r>
        <w:rPr>
          <w:spacing w:val="38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38"/>
          <w:sz w:val="24"/>
        </w:rPr>
        <w:t xml:space="preserve"> </w:t>
      </w:r>
      <w:r>
        <w:rPr>
          <w:sz w:val="24"/>
        </w:rPr>
        <w:t>режим дня и т.п.).</w:t>
      </w:r>
    </w:p>
    <w:p w14:paraId="1671A2BE">
      <w:pPr>
        <w:pStyle w:val="6"/>
        <w:numPr>
          <w:ilvl w:val="0"/>
          <w:numId w:val="10"/>
        </w:numPr>
        <w:tabs>
          <w:tab w:val="left" w:pos="1277"/>
        </w:tabs>
        <w:spacing w:before="2" w:after="0" w:line="292" w:lineRule="exact"/>
        <w:ind w:left="1277" w:right="0" w:hanging="360"/>
        <w:jc w:val="left"/>
        <w:rPr>
          <w:sz w:val="24"/>
        </w:rPr>
      </w:pPr>
      <w:r>
        <w:rPr>
          <w:sz w:val="24"/>
        </w:rPr>
        <w:t>динамика</w:t>
      </w:r>
      <w:r>
        <w:rPr>
          <w:spacing w:val="-7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6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психофизического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воспитанников;</w:t>
      </w:r>
    </w:p>
    <w:p w14:paraId="66630AD3">
      <w:pPr>
        <w:pStyle w:val="6"/>
        <w:numPr>
          <w:ilvl w:val="0"/>
          <w:numId w:val="9"/>
        </w:numPr>
        <w:tabs>
          <w:tab w:val="left" w:pos="1495"/>
        </w:tabs>
        <w:spacing w:before="0" w:after="0" w:line="274" w:lineRule="exact"/>
        <w:ind w:left="1495" w:right="0" w:hanging="359"/>
        <w:jc w:val="left"/>
        <w:rPr>
          <w:sz w:val="24"/>
        </w:rPr>
      </w:pPr>
      <w:r>
        <w:rPr>
          <w:sz w:val="24"/>
        </w:rPr>
        <w:t>требования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кадровым </w:t>
      </w:r>
      <w:r>
        <w:rPr>
          <w:spacing w:val="-2"/>
          <w:sz w:val="24"/>
        </w:rPr>
        <w:t>условиям</w:t>
      </w:r>
    </w:p>
    <w:p w14:paraId="1F832500">
      <w:pPr>
        <w:pStyle w:val="5"/>
        <w:spacing w:before="2" w:line="293" w:lineRule="exact"/>
        <w:ind w:left="994"/>
      </w:pPr>
      <w:r>
        <w:rPr>
          <w:rFonts w:ascii="Symbol" w:hAnsi="Symbol"/>
        </w:rPr>
        <w:t></w:t>
      </w:r>
      <w:r>
        <w:t>укомплектованность</w:t>
      </w:r>
      <w:r>
        <w:rPr>
          <w:spacing w:val="3"/>
        </w:rPr>
        <w:t xml:space="preserve"> </w:t>
      </w:r>
      <w:r>
        <w:rPr>
          <w:spacing w:val="-2"/>
        </w:rPr>
        <w:t>кадрами;</w:t>
      </w:r>
    </w:p>
    <w:p w14:paraId="239B1768">
      <w:pPr>
        <w:pStyle w:val="5"/>
        <w:spacing w:line="293" w:lineRule="exact"/>
        <w:ind w:left="994"/>
      </w:pPr>
      <w:r>
        <w:rPr>
          <w:rFonts w:ascii="Symbol" w:hAnsi="Symbol"/>
        </w:rPr>
        <w:t></w:t>
      </w:r>
      <w:r>
        <w:t>образовательный</w:t>
      </w:r>
      <w:r>
        <w:rPr>
          <w:spacing w:val="-1"/>
        </w:rPr>
        <w:t xml:space="preserve"> </w:t>
      </w:r>
      <w:r>
        <w:t>ценз</w:t>
      </w:r>
      <w:r>
        <w:rPr>
          <w:spacing w:val="-2"/>
        </w:rPr>
        <w:t xml:space="preserve"> педагогов;</w:t>
      </w:r>
    </w:p>
    <w:p w14:paraId="4292DBB1">
      <w:pPr>
        <w:pStyle w:val="5"/>
        <w:spacing w:line="293" w:lineRule="exact"/>
        <w:ind w:left="994"/>
      </w:pPr>
      <w:r>
        <w:rPr>
          <w:rFonts w:ascii="Symbol" w:hAnsi="Symbol"/>
        </w:rPr>
        <w:t></w:t>
      </w:r>
      <w:r>
        <w:t>соответствие</w:t>
      </w:r>
      <w:r>
        <w:rPr>
          <w:spacing w:val="-1"/>
        </w:rPr>
        <w:t xml:space="preserve"> </w:t>
      </w:r>
      <w:r>
        <w:t>профессиональным</w:t>
      </w:r>
      <w:r>
        <w:rPr>
          <w:spacing w:val="-2"/>
        </w:rPr>
        <w:t xml:space="preserve"> компетенциям;</w:t>
      </w:r>
    </w:p>
    <w:p w14:paraId="184874BC">
      <w:pPr>
        <w:pStyle w:val="5"/>
        <w:spacing w:line="293" w:lineRule="exact"/>
        <w:ind w:left="994"/>
      </w:pPr>
      <w:r>
        <w:rPr>
          <w:rFonts w:ascii="Symbol" w:hAnsi="Symbol"/>
        </w:rPr>
        <w:t></w:t>
      </w:r>
      <w:r>
        <w:t>уровень</w:t>
      </w:r>
      <w:r>
        <w:rPr>
          <w:spacing w:val="-2"/>
        </w:rPr>
        <w:t xml:space="preserve"> </w:t>
      </w:r>
      <w:r>
        <w:t>квалификации</w:t>
      </w:r>
      <w:r>
        <w:rPr>
          <w:spacing w:val="-4"/>
        </w:rPr>
        <w:t xml:space="preserve"> </w:t>
      </w:r>
      <w:r>
        <w:t>(динамика</w:t>
      </w:r>
      <w:r>
        <w:rPr>
          <w:spacing w:val="-2"/>
        </w:rPr>
        <w:t xml:space="preserve"> </w:t>
      </w:r>
      <w:r>
        <w:t>роста</w:t>
      </w:r>
      <w:r>
        <w:rPr>
          <w:spacing w:val="-2"/>
        </w:rPr>
        <w:t xml:space="preserve"> </w:t>
      </w:r>
      <w:r>
        <w:t>числа</w:t>
      </w:r>
      <w:r>
        <w:rPr>
          <w:spacing w:val="-2"/>
        </w:rPr>
        <w:t xml:space="preserve"> </w:t>
      </w:r>
      <w:r>
        <w:t>работников,</w:t>
      </w:r>
      <w:r>
        <w:rPr>
          <w:spacing w:val="-5"/>
        </w:rPr>
        <w:t xml:space="preserve"> </w:t>
      </w:r>
      <w:r>
        <w:t>прошедших</w:t>
      </w:r>
      <w:r>
        <w:rPr>
          <w:spacing w:val="1"/>
        </w:rPr>
        <w:t xml:space="preserve"> </w:t>
      </w:r>
      <w:r>
        <w:rPr>
          <w:spacing w:val="-2"/>
        </w:rPr>
        <w:t>КПК);</w:t>
      </w:r>
    </w:p>
    <w:p w14:paraId="41D92D2B">
      <w:pPr>
        <w:pStyle w:val="5"/>
        <w:spacing w:line="293" w:lineRule="exact"/>
        <w:ind w:left="994"/>
      </w:pPr>
      <w:r>
        <w:rPr>
          <w:rFonts w:ascii="Symbol" w:hAnsi="Symbol"/>
        </w:rPr>
        <w:t></w:t>
      </w:r>
      <w:r>
        <w:t>динамика</w:t>
      </w:r>
      <w:r>
        <w:rPr>
          <w:spacing w:val="1"/>
        </w:rPr>
        <w:t xml:space="preserve"> </w:t>
      </w:r>
      <w:r>
        <w:t>роста</w:t>
      </w:r>
      <w:r>
        <w:rPr>
          <w:spacing w:val="4"/>
        </w:rPr>
        <w:t xml:space="preserve"> </w:t>
      </w:r>
      <w:r>
        <w:rPr>
          <w:spacing w:val="-2"/>
        </w:rPr>
        <w:t>категорийности;</w:t>
      </w:r>
    </w:p>
    <w:p w14:paraId="04DE9BDB">
      <w:pPr>
        <w:pStyle w:val="5"/>
        <w:spacing w:before="1" w:line="293" w:lineRule="exact"/>
        <w:ind w:left="994"/>
      </w:pPr>
      <w:r>
        <w:rPr>
          <w:rFonts w:ascii="Symbol" w:hAnsi="Symbol"/>
        </w:rPr>
        <w:t></w:t>
      </w:r>
      <w:r>
        <w:t>результативность</w:t>
      </w:r>
      <w:r>
        <w:rPr>
          <w:spacing w:val="50"/>
        </w:rPr>
        <w:t xml:space="preserve"> </w:t>
      </w:r>
      <w:r>
        <w:t>квалификации</w:t>
      </w:r>
      <w:r>
        <w:rPr>
          <w:spacing w:val="-4"/>
        </w:rPr>
        <w:t xml:space="preserve"> </w:t>
      </w:r>
      <w:r>
        <w:t>(профессиональные</w:t>
      </w:r>
      <w:r>
        <w:rPr>
          <w:spacing w:val="-6"/>
        </w:rPr>
        <w:t xml:space="preserve"> </w:t>
      </w:r>
      <w:r>
        <w:t>достижения</w:t>
      </w:r>
      <w:r>
        <w:rPr>
          <w:spacing w:val="-4"/>
        </w:rPr>
        <w:t xml:space="preserve"> </w:t>
      </w:r>
      <w:r>
        <w:rPr>
          <w:spacing w:val="-2"/>
        </w:rPr>
        <w:t>педагогов);</w:t>
      </w:r>
    </w:p>
    <w:p w14:paraId="285120DA">
      <w:pPr>
        <w:pStyle w:val="5"/>
        <w:spacing w:line="292" w:lineRule="exact"/>
        <w:ind w:left="994"/>
      </w:pPr>
      <w:r>
        <w:rPr>
          <w:rFonts w:ascii="Symbol" w:hAnsi="Symbol"/>
        </w:rPr>
        <w:t></w:t>
      </w:r>
      <w:r>
        <w:t>наличие</w:t>
      </w:r>
      <w:r>
        <w:rPr>
          <w:spacing w:val="-1"/>
        </w:rPr>
        <w:t xml:space="preserve"> </w:t>
      </w:r>
      <w:r>
        <w:t>кадровой</w:t>
      </w:r>
      <w:r>
        <w:rPr>
          <w:spacing w:val="1"/>
        </w:rPr>
        <w:t xml:space="preserve"> </w:t>
      </w:r>
      <w:r>
        <w:rPr>
          <w:spacing w:val="-2"/>
        </w:rPr>
        <w:t>стратегии.</w:t>
      </w:r>
    </w:p>
    <w:p w14:paraId="2E3473A7">
      <w:pPr>
        <w:pStyle w:val="6"/>
        <w:numPr>
          <w:ilvl w:val="0"/>
          <w:numId w:val="9"/>
        </w:numPr>
        <w:tabs>
          <w:tab w:val="left" w:pos="1495"/>
        </w:tabs>
        <w:spacing w:before="0" w:after="0" w:line="274" w:lineRule="exact"/>
        <w:ind w:left="1495" w:right="0" w:hanging="359"/>
        <w:jc w:val="left"/>
        <w:rPr>
          <w:sz w:val="24"/>
        </w:rPr>
      </w:pPr>
      <w:r>
        <w:rPr>
          <w:sz w:val="24"/>
        </w:rPr>
        <w:t>требования</w:t>
      </w:r>
      <w:r>
        <w:rPr>
          <w:spacing w:val="-8"/>
          <w:sz w:val="24"/>
        </w:rPr>
        <w:t xml:space="preserve"> </w:t>
      </w:r>
      <w:r>
        <w:rPr>
          <w:sz w:val="24"/>
        </w:rPr>
        <w:t>материально-техническим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условиям</w:t>
      </w:r>
    </w:p>
    <w:p w14:paraId="20717354">
      <w:pPr>
        <w:pStyle w:val="6"/>
        <w:numPr>
          <w:ilvl w:val="0"/>
          <w:numId w:val="11"/>
        </w:numPr>
        <w:tabs>
          <w:tab w:val="left" w:pos="1136"/>
        </w:tabs>
        <w:spacing w:before="5" w:after="0" w:line="237" w:lineRule="auto"/>
        <w:ind w:left="1136" w:right="508" w:hanging="361"/>
        <w:jc w:val="left"/>
        <w:rPr>
          <w:sz w:val="24"/>
        </w:rPr>
      </w:pPr>
      <w:r>
        <w:rPr>
          <w:sz w:val="24"/>
        </w:rPr>
        <w:t>оснащенность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-5"/>
          <w:sz w:val="24"/>
        </w:rPr>
        <w:t xml:space="preserve"> </w:t>
      </w:r>
      <w:r>
        <w:rPr>
          <w:sz w:val="24"/>
        </w:rPr>
        <w:t>помещений,</w:t>
      </w:r>
      <w:r>
        <w:rPr>
          <w:spacing w:val="-6"/>
          <w:sz w:val="24"/>
        </w:rPr>
        <w:t xml:space="preserve"> </w:t>
      </w:r>
      <w:r>
        <w:rPr>
          <w:sz w:val="24"/>
        </w:rPr>
        <w:t>кабинетов</w:t>
      </w:r>
      <w:r>
        <w:rPr>
          <w:spacing w:val="-7"/>
          <w:sz w:val="24"/>
        </w:rPr>
        <w:t xml:space="preserve"> </w:t>
      </w:r>
      <w:r>
        <w:rPr>
          <w:sz w:val="24"/>
        </w:rPr>
        <w:t>современным</w:t>
      </w:r>
      <w:r>
        <w:rPr>
          <w:spacing w:val="-8"/>
          <w:sz w:val="24"/>
        </w:rPr>
        <w:t xml:space="preserve"> </w:t>
      </w:r>
      <w:r>
        <w:rPr>
          <w:sz w:val="24"/>
        </w:rPr>
        <w:t>оборудованием,</w:t>
      </w:r>
      <w:r>
        <w:rPr>
          <w:spacing w:val="-6"/>
          <w:sz w:val="24"/>
        </w:rPr>
        <w:t xml:space="preserve"> </w:t>
      </w:r>
      <w:r>
        <w:rPr>
          <w:sz w:val="24"/>
        </w:rPr>
        <w:t>средствами обучения и мебелью;</w:t>
      </w:r>
    </w:p>
    <w:p w14:paraId="2A8D7BC7">
      <w:pPr>
        <w:pStyle w:val="6"/>
        <w:numPr>
          <w:ilvl w:val="0"/>
          <w:numId w:val="11"/>
        </w:numPr>
        <w:tabs>
          <w:tab w:val="left" w:pos="1136"/>
        </w:tabs>
        <w:spacing w:before="4" w:after="0" w:line="237" w:lineRule="auto"/>
        <w:ind w:left="1136" w:right="1419" w:hanging="361"/>
        <w:jc w:val="left"/>
        <w:rPr>
          <w:sz w:val="24"/>
        </w:rPr>
      </w:pPr>
      <w:r>
        <w:rPr>
          <w:sz w:val="24"/>
        </w:rPr>
        <w:t>оценка</w:t>
      </w:r>
      <w:r>
        <w:rPr>
          <w:spacing w:val="-5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нормативами</w:t>
      </w:r>
      <w:r>
        <w:rPr>
          <w:spacing w:val="-4"/>
          <w:sz w:val="24"/>
        </w:rPr>
        <w:t xml:space="preserve"> </w:t>
      </w:r>
      <w:r>
        <w:rPr>
          <w:sz w:val="24"/>
        </w:rPr>
        <w:t>и требованиями СанПиН;</w:t>
      </w:r>
    </w:p>
    <w:p w14:paraId="4382A169">
      <w:pPr>
        <w:pStyle w:val="6"/>
        <w:numPr>
          <w:ilvl w:val="0"/>
          <w:numId w:val="11"/>
        </w:numPr>
        <w:tabs>
          <w:tab w:val="left" w:pos="1136"/>
        </w:tabs>
        <w:spacing w:before="3" w:after="0" w:line="292" w:lineRule="exact"/>
        <w:ind w:left="1136" w:right="0" w:hanging="361"/>
        <w:jc w:val="left"/>
        <w:rPr>
          <w:sz w:val="24"/>
        </w:rPr>
      </w:pPr>
      <w:r>
        <w:rPr>
          <w:sz w:val="24"/>
        </w:rPr>
        <w:t>оценка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-3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(ТБ,</w:t>
      </w:r>
      <w:r>
        <w:rPr>
          <w:spacing w:val="-3"/>
          <w:sz w:val="24"/>
        </w:rPr>
        <w:t xml:space="preserve"> </w:t>
      </w:r>
      <w:r>
        <w:rPr>
          <w:sz w:val="24"/>
        </w:rPr>
        <w:t>ОТ,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ППБ,</w:t>
      </w:r>
    </w:p>
    <w:p w14:paraId="7A64221C">
      <w:pPr>
        <w:pStyle w:val="5"/>
        <w:ind w:left="1136"/>
      </w:pPr>
      <w:r>
        <w:t>производственной</w:t>
      </w:r>
      <w:r>
        <w:rPr>
          <w:spacing w:val="-8"/>
        </w:rPr>
        <w:t xml:space="preserve"> </w:t>
      </w:r>
      <w:r>
        <w:t>санитарии,</w:t>
      </w:r>
      <w:r>
        <w:rPr>
          <w:spacing w:val="-8"/>
        </w:rPr>
        <w:t xml:space="preserve"> </w:t>
      </w:r>
      <w:r>
        <w:t>антитеррористической</w:t>
      </w:r>
      <w:r>
        <w:rPr>
          <w:spacing w:val="-8"/>
        </w:rPr>
        <w:t xml:space="preserve"> </w:t>
      </w:r>
      <w:r>
        <w:t>безопасности)</w:t>
      </w:r>
      <w:r>
        <w:rPr>
          <w:spacing w:val="-8"/>
        </w:rPr>
        <w:t xml:space="preserve"> </w:t>
      </w:r>
      <w:r>
        <w:t>требованиям</w:t>
      </w:r>
      <w:r>
        <w:rPr>
          <w:spacing w:val="-9"/>
        </w:rPr>
        <w:t xml:space="preserve"> </w:t>
      </w:r>
      <w:r>
        <w:t xml:space="preserve">нормативных </w:t>
      </w:r>
      <w:r>
        <w:rPr>
          <w:spacing w:val="-2"/>
        </w:rPr>
        <w:t>документов;</w:t>
      </w:r>
    </w:p>
    <w:p w14:paraId="41F786BC">
      <w:pPr>
        <w:pStyle w:val="6"/>
        <w:numPr>
          <w:ilvl w:val="0"/>
          <w:numId w:val="11"/>
        </w:numPr>
        <w:tabs>
          <w:tab w:val="left" w:pos="1136"/>
        </w:tabs>
        <w:spacing w:before="2" w:after="0" w:line="237" w:lineRule="auto"/>
        <w:ind w:left="1136" w:right="529" w:hanging="361"/>
        <w:jc w:val="left"/>
        <w:rPr>
          <w:sz w:val="24"/>
        </w:rPr>
      </w:pPr>
      <w:r>
        <w:rPr>
          <w:sz w:val="24"/>
        </w:rPr>
        <w:t>информационно</w:t>
      </w:r>
      <w:r>
        <w:rPr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9"/>
          <w:sz w:val="24"/>
        </w:rPr>
        <w:t xml:space="preserve"> </w:t>
      </w:r>
      <w:r>
        <w:rPr>
          <w:sz w:val="24"/>
        </w:rPr>
        <w:t>технологическое</w:t>
      </w:r>
      <w:r>
        <w:rPr>
          <w:spacing w:val="-7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(наличие</w:t>
      </w:r>
      <w:r>
        <w:rPr>
          <w:spacing w:val="-7"/>
          <w:sz w:val="24"/>
        </w:rPr>
        <w:t xml:space="preserve"> </w:t>
      </w:r>
      <w:r>
        <w:rPr>
          <w:sz w:val="24"/>
        </w:rPr>
        <w:t>технологического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оборудования, сайта, программного обеспечения)</w:t>
      </w:r>
    </w:p>
    <w:p w14:paraId="1A748610">
      <w:pPr>
        <w:pStyle w:val="6"/>
        <w:numPr>
          <w:ilvl w:val="0"/>
          <w:numId w:val="9"/>
        </w:numPr>
        <w:tabs>
          <w:tab w:val="left" w:pos="1495"/>
        </w:tabs>
        <w:spacing w:before="1" w:after="0" w:line="240" w:lineRule="auto"/>
        <w:ind w:left="1495" w:right="0" w:hanging="359"/>
        <w:jc w:val="left"/>
        <w:rPr>
          <w:sz w:val="24"/>
        </w:rPr>
      </w:pPr>
      <w:r>
        <w:rPr>
          <w:sz w:val="24"/>
        </w:rPr>
        <w:t>требования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финансовым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условиям</w:t>
      </w:r>
    </w:p>
    <w:p w14:paraId="63EE3F36">
      <w:pPr>
        <w:pStyle w:val="5"/>
        <w:tabs>
          <w:tab w:val="left" w:pos="2297"/>
          <w:tab w:val="left" w:pos="7506"/>
        </w:tabs>
        <w:ind w:left="1136" w:right="141" w:firstLine="708"/>
      </w:pPr>
      <w:r>
        <w:rPr>
          <w:i/>
          <w:spacing w:val="-10"/>
        </w:rPr>
        <w:t>-</w:t>
      </w:r>
      <w:r>
        <w:rPr>
          <w:i/>
        </w:rPr>
        <w:tab/>
      </w:r>
      <w:r>
        <w:t>финансовое</w:t>
      </w:r>
      <w:r>
        <w:rPr>
          <w:spacing w:val="40"/>
        </w:rPr>
        <w:t xml:space="preserve"> </w:t>
      </w:r>
      <w:r>
        <w:t>обеспечение</w:t>
      </w:r>
      <w:r>
        <w:rPr>
          <w:spacing w:val="40"/>
        </w:rPr>
        <w:t xml:space="preserve"> </w:t>
      </w:r>
      <w:r>
        <w:t>реализации</w:t>
      </w:r>
      <w:r>
        <w:rPr>
          <w:spacing w:val="40"/>
        </w:rPr>
        <w:t xml:space="preserve"> </w:t>
      </w:r>
      <w:r>
        <w:t>ОП/АОП</w:t>
      </w:r>
      <w:r>
        <w:tab/>
      </w:r>
      <w:r>
        <w:t>ДОУ</w:t>
      </w:r>
      <w:r>
        <w:rPr>
          <w:spacing w:val="40"/>
        </w:rPr>
        <w:t xml:space="preserve"> </w:t>
      </w:r>
      <w:r>
        <w:t>осуществляется</w:t>
      </w:r>
      <w:r>
        <w:rPr>
          <w:spacing w:val="40"/>
        </w:rPr>
        <w:t xml:space="preserve"> </w:t>
      </w:r>
      <w:r>
        <w:t>исходя</w:t>
      </w:r>
      <w:r>
        <w:rPr>
          <w:spacing w:val="40"/>
        </w:rPr>
        <w:t xml:space="preserve"> </w:t>
      </w:r>
      <w:r>
        <w:t>из стоимости услуг на основе государственного (муниципального) задания.</w:t>
      </w:r>
    </w:p>
    <w:p w14:paraId="66052A9A">
      <w:pPr>
        <w:pStyle w:val="6"/>
        <w:numPr>
          <w:ilvl w:val="0"/>
          <w:numId w:val="9"/>
        </w:numPr>
        <w:tabs>
          <w:tab w:val="left" w:pos="1495"/>
        </w:tabs>
        <w:spacing w:before="0" w:after="0" w:line="240" w:lineRule="auto"/>
        <w:ind w:left="1495" w:right="0" w:hanging="359"/>
        <w:jc w:val="left"/>
        <w:rPr>
          <w:sz w:val="24"/>
        </w:rPr>
      </w:pPr>
      <w:r>
        <w:rPr>
          <w:sz w:val="24"/>
        </w:rPr>
        <w:t>требования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среде</w:t>
      </w:r>
    </w:p>
    <w:p w14:paraId="6865EC20">
      <w:pPr>
        <w:pStyle w:val="6"/>
        <w:numPr>
          <w:ilvl w:val="0"/>
          <w:numId w:val="11"/>
        </w:numPr>
        <w:tabs>
          <w:tab w:val="left" w:pos="1134"/>
        </w:tabs>
        <w:spacing w:before="2" w:after="0" w:line="240" w:lineRule="auto"/>
        <w:ind w:left="852" w:right="140" w:firstLine="0"/>
        <w:jc w:val="both"/>
        <w:rPr>
          <w:sz w:val="24"/>
        </w:rPr>
      </w:pPr>
      <w:r>
        <w:rPr>
          <w:sz w:val="24"/>
        </w:rPr>
        <w:t>соответствие компонентов предметно-пространственной среды реализуемой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образовательной программе</w:t>
      </w:r>
      <w:r>
        <w:rPr>
          <w:spacing w:val="40"/>
          <w:sz w:val="24"/>
        </w:rPr>
        <w:t xml:space="preserve"> </w:t>
      </w:r>
      <w:r>
        <w:rPr>
          <w:sz w:val="24"/>
        </w:rPr>
        <w:t>ДОУ и возрастным возможностям обучающихся;</w:t>
      </w:r>
    </w:p>
    <w:p w14:paraId="3301431E">
      <w:pPr>
        <w:pStyle w:val="6"/>
        <w:numPr>
          <w:ilvl w:val="0"/>
          <w:numId w:val="11"/>
        </w:numPr>
        <w:tabs>
          <w:tab w:val="left" w:pos="1134"/>
        </w:tabs>
        <w:spacing w:before="1" w:after="0" w:line="240" w:lineRule="auto"/>
        <w:ind w:left="852" w:right="144" w:firstLine="0"/>
        <w:jc w:val="both"/>
        <w:rPr>
          <w:sz w:val="24"/>
        </w:rPr>
      </w:pPr>
      <w:r>
        <w:rPr>
          <w:sz w:val="24"/>
        </w:rPr>
        <w:t>организация образовательного пространства и разнообразие материалов, оборудования и инвентаря (в здании и на участке) в соответствии с требованиями государственного образовательного стандарта</w:t>
      </w:r>
      <w:r>
        <w:rPr>
          <w:spacing w:val="40"/>
          <w:sz w:val="24"/>
        </w:rPr>
        <w:t xml:space="preserve"> </w:t>
      </w:r>
      <w:r>
        <w:rPr>
          <w:sz w:val="24"/>
        </w:rPr>
        <w:t>(трансформируемость, полифункциональность, вариативность, доступность, безопасность);</w:t>
      </w:r>
    </w:p>
    <w:p w14:paraId="58C172C6">
      <w:pPr>
        <w:pStyle w:val="6"/>
        <w:numPr>
          <w:ilvl w:val="0"/>
          <w:numId w:val="11"/>
        </w:numPr>
        <w:tabs>
          <w:tab w:val="left" w:pos="1134"/>
        </w:tabs>
        <w:spacing w:before="0" w:after="0" w:line="292" w:lineRule="exact"/>
        <w:ind w:left="1134" w:right="0" w:hanging="282"/>
        <w:jc w:val="both"/>
        <w:rPr>
          <w:sz w:val="24"/>
        </w:rPr>
      </w:pPr>
      <w:r>
        <w:rPr>
          <w:sz w:val="24"/>
        </w:rPr>
        <w:t>наличие</w:t>
      </w:r>
      <w:r>
        <w:rPr>
          <w:spacing w:val="-5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инклюзивного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(в</w:t>
      </w:r>
      <w:r>
        <w:rPr>
          <w:spacing w:val="-5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55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организации);</w:t>
      </w:r>
    </w:p>
    <w:p w14:paraId="4628F209">
      <w:pPr>
        <w:pStyle w:val="6"/>
        <w:numPr>
          <w:ilvl w:val="0"/>
          <w:numId w:val="11"/>
        </w:numPr>
        <w:tabs>
          <w:tab w:val="left" w:pos="1134"/>
        </w:tabs>
        <w:spacing w:before="2" w:after="0" w:line="237" w:lineRule="auto"/>
        <w:ind w:left="852" w:right="137" w:firstLine="0"/>
        <w:jc w:val="both"/>
        <w:rPr>
          <w:sz w:val="24"/>
        </w:rPr>
      </w:pPr>
      <w:r>
        <w:rPr>
          <w:sz w:val="24"/>
        </w:rPr>
        <w:t>наличие условий для общения и совместной деятельности воспитанников и взрослых (в том числе воспитанников разного возраста), во всей группе и в малых группах, двигательной активности воспитанников, а также возможности для уединения;</w:t>
      </w:r>
    </w:p>
    <w:p w14:paraId="10A2B55B">
      <w:pPr>
        <w:pStyle w:val="6"/>
        <w:numPr>
          <w:ilvl w:val="0"/>
          <w:numId w:val="11"/>
        </w:numPr>
        <w:tabs>
          <w:tab w:val="left" w:pos="1134"/>
        </w:tabs>
        <w:spacing w:before="7" w:after="0" w:line="237" w:lineRule="auto"/>
        <w:ind w:left="852" w:right="143" w:firstLine="0"/>
        <w:jc w:val="both"/>
        <w:rPr>
          <w:sz w:val="24"/>
        </w:rPr>
      </w:pPr>
      <w:r>
        <w:rPr>
          <w:sz w:val="24"/>
        </w:rPr>
        <w:t>учёт национально-культурных, климатических условий, в которых осуществляется образовательная деятельность.</w:t>
      </w:r>
    </w:p>
    <w:p w14:paraId="66EE6CB8">
      <w:pPr>
        <w:pStyle w:val="6"/>
        <w:numPr>
          <w:ilvl w:val="2"/>
          <w:numId w:val="2"/>
        </w:numPr>
        <w:tabs>
          <w:tab w:val="left" w:pos="2464"/>
        </w:tabs>
        <w:spacing w:before="0" w:after="0" w:line="240" w:lineRule="auto"/>
        <w:ind w:left="1136" w:right="135" w:firstLine="708"/>
        <w:jc w:val="both"/>
        <w:rPr>
          <w:sz w:val="24"/>
        </w:rPr>
      </w:pPr>
      <w:r>
        <w:rPr>
          <w:sz w:val="24"/>
        </w:rPr>
        <w:t>Содержание процедуры оценки</w:t>
      </w:r>
      <w:r>
        <w:rPr>
          <w:spacing w:val="40"/>
          <w:sz w:val="24"/>
        </w:rPr>
        <w:t xml:space="preserve"> </w:t>
      </w:r>
      <w:r>
        <w:rPr>
          <w:sz w:val="24"/>
        </w:rPr>
        <w:t>системы качества организации образовательной деятельности включает в себя оценку:</w:t>
      </w:r>
    </w:p>
    <w:p w14:paraId="74951419">
      <w:pPr>
        <w:pStyle w:val="6"/>
        <w:numPr>
          <w:ilvl w:val="0"/>
          <w:numId w:val="12"/>
        </w:numPr>
        <w:tabs>
          <w:tab w:val="left" w:pos="1274"/>
        </w:tabs>
        <w:spacing w:before="1" w:after="0" w:line="240" w:lineRule="auto"/>
        <w:ind w:left="1274" w:right="0" w:hanging="138"/>
        <w:jc w:val="both"/>
        <w:rPr>
          <w:sz w:val="24"/>
        </w:rPr>
      </w:pPr>
      <w:r>
        <w:rPr>
          <w:sz w:val="24"/>
        </w:rPr>
        <w:t>рациональности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программ;</w:t>
      </w:r>
    </w:p>
    <w:p w14:paraId="09710639">
      <w:pPr>
        <w:pStyle w:val="6"/>
        <w:spacing w:after="0" w:line="240" w:lineRule="auto"/>
        <w:jc w:val="both"/>
        <w:rPr>
          <w:sz w:val="24"/>
        </w:rPr>
        <w:sectPr>
          <w:pgSz w:w="11910" w:h="16840"/>
          <w:pgMar w:top="760" w:right="708" w:bottom="280" w:left="141" w:header="720" w:footer="720" w:gutter="0"/>
          <w:cols w:space="720" w:num="1"/>
        </w:sectPr>
      </w:pPr>
    </w:p>
    <w:p w14:paraId="4FFB2213">
      <w:pPr>
        <w:pStyle w:val="6"/>
        <w:numPr>
          <w:ilvl w:val="0"/>
          <w:numId w:val="12"/>
        </w:numPr>
        <w:tabs>
          <w:tab w:val="left" w:pos="1298"/>
        </w:tabs>
        <w:spacing w:before="65" w:after="0" w:line="240" w:lineRule="auto"/>
        <w:ind w:left="1136" w:right="136" w:firstLine="0"/>
        <w:jc w:val="both"/>
        <w:rPr>
          <w:sz w:val="24"/>
        </w:rPr>
      </w:pPr>
      <w:r>
        <w:rPr>
          <w:sz w:val="24"/>
        </w:rPr>
        <w:t>качества осуществления педагогами образовательной деятельности в процессе организации различных видов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(игровой,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коммуникативной,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трудовой,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познавательно-исследовательской, изобразительной, физической, конструктивной</w:t>
      </w:r>
    </w:p>
    <w:p w14:paraId="7BC49460">
      <w:pPr>
        <w:pStyle w:val="5"/>
        <w:spacing w:before="1"/>
      </w:pPr>
    </w:p>
    <w:p w14:paraId="189B57B0">
      <w:pPr>
        <w:pStyle w:val="5"/>
        <w:ind w:left="1136"/>
      </w:pPr>
      <w:r>
        <w:t>4.4.3.</w:t>
      </w:r>
      <w:r>
        <w:rPr>
          <w:spacing w:val="-5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процедуры</w:t>
      </w:r>
      <w:r>
        <w:rPr>
          <w:spacing w:val="-2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качества</w:t>
      </w:r>
      <w:r>
        <w:rPr>
          <w:spacing w:val="-1"/>
        </w:rPr>
        <w:t xml:space="preserve"> </w:t>
      </w:r>
      <w:r>
        <w:t>результата</w:t>
      </w:r>
      <w:r>
        <w:rPr>
          <w:spacing w:val="-2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ОП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включает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rPr>
          <w:spacing w:val="-2"/>
        </w:rPr>
        <w:t>себя:</w:t>
      </w:r>
    </w:p>
    <w:p w14:paraId="2588BBF3">
      <w:pPr>
        <w:pStyle w:val="5"/>
        <w:tabs>
          <w:tab w:val="left" w:pos="2093"/>
          <w:tab w:val="left" w:pos="3412"/>
          <w:tab w:val="left" w:pos="4883"/>
          <w:tab w:val="left" w:pos="7997"/>
          <w:tab w:val="left" w:pos="9131"/>
        </w:tabs>
        <w:ind w:left="2074" w:right="756" w:hanging="360"/>
      </w:pPr>
      <w:r>
        <w:rPr>
          <w:spacing w:val="-10"/>
        </w:rPr>
        <w:t>-</w:t>
      </w:r>
      <w:r>
        <w:tab/>
      </w:r>
      <w:r>
        <w:tab/>
      </w:r>
      <w:r>
        <w:rPr>
          <w:spacing w:val="-2"/>
        </w:rPr>
        <w:t>наличие</w:t>
      </w:r>
      <w:r>
        <w:tab/>
      </w:r>
      <w:r>
        <w:rPr>
          <w:spacing w:val="-2"/>
        </w:rPr>
        <w:t>экспертизы</w:t>
      </w:r>
      <w:r>
        <w:tab/>
      </w:r>
      <w:r>
        <w:rPr>
          <w:spacing w:val="-2"/>
        </w:rPr>
        <w:t>психолого-педагогических</w:t>
      </w:r>
      <w:r>
        <w:tab/>
      </w:r>
      <w:r>
        <w:rPr>
          <w:spacing w:val="-2"/>
        </w:rPr>
        <w:t>условий</w:t>
      </w:r>
      <w:r>
        <w:tab/>
      </w:r>
      <w:r>
        <w:rPr>
          <w:spacing w:val="-2"/>
        </w:rPr>
        <w:t xml:space="preserve">реализации </w:t>
      </w:r>
      <w:r>
        <w:t>образовательной Программы;</w:t>
      </w:r>
    </w:p>
    <w:p w14:paraId="1C44AB5F">
      <w:pPr>
        <w:pStyle w:val="5"/>
        <w:tabs>
          <w:tab w:val="left" w:pos="2219"/>
          <w:tab w:val="left" w:pos="3328"/>
          <w:tab w:val="left" w:pos="4913"/>
          <w:tab w:val="left" w:pos="7997"/>
          <w:tab w:val="left" w:pos="9592"/>
        </w:tabs>
        <w:spacing w:before="4" w:line="237" w:lineRule="auto"/>
        <w:ind w:left="994" w:right="141"/>
      </w:pPr>
      <w:r>
        <w:rPr>
          <w:rFonts w:ascii="Symbol" w:hAnsi="Symbol"/>
          <w:spacing w:val="-2"/>
        </w:rPr>
        <w:t></w:t>
      </w:r>
      <w:r>
        <w:rPr>
          <w:spacing w:val="-2"/>
        </w:rPr>
        <w:t>наличие</w:t>
      </w:r>
      <w:r>
        <w:tab/>
      </w:r>
      <w:r>
        <w:rPr>
          <w:spacing w:val="-2"/>
        </w:rPr>
        <w:t>системы</w:t>
      </w:r>
      <w:r>
        <w:tab/>
      </w:r>
      <w:r>
        <w:rPr>
          <w:spacing w:val="-2"/>
        </w:rPr>
        <w:t>комплексной</w:t>
      </w:r>
      <w:r>
        <w:tab/>
      </w:r>
      <w:r>
        <w:rPr>
          <w:spacing w:val="-2"/>
        </w:rPr>
        <w:t>психолого-педагогического</w:t>
      </w:r>
      <w:r>
        <w:tab/>
      </w:r>
      <w:r>
        <w:rPr>
          <w:spacing w:val="-2"/>
        </w:rPr>
        <w:t>диагностики,</w:t>
      </w:r>
      <w:r>
        <w:tab/>
      </w:r>
      <w:r>
        <w:rPr>
          <w:spacing w:val="-2"/>
        </w:rPr>
        <w:t xml:space="preserve">отражающей </w:t>
      </w:r>
      <w:r>
        <w:t>динамику</w:t>
      </w:r>
      <w:r>
        <w:rPr>
          <w:spacing w:val="80"/>
        </w:rPr>
        <w:t xml:space="preserve"> </w:t>
      </w:r>
      <w:r>
        <w:t>индивидуального развития</w:t>
      </w:r>
      <w:r>
        <w:rPr>
          <w:spacing w:val="40"/>
        </w:rPr>
        <w:t xml:space="preserve"> </w:t>
      </w:r>
      <w:r>
        <w:t>детей;</w:t>
      </w:r>
    </w:p>
    <w:p w14:paraId="28A1F4C4">
      <w:pPr>
        <w:pStyle w:val="5"/>
        <w:spacing w:before="5" w:line="237" w:lineRule="auto"/>
        <w:ind w:left="994"/>
      </w:pPr>
      <w:r>
        <w:rPr>
          <w:rFonts w:ascii="Symbol" w:hAnsi="Symbol"/>
        </w:rPr>
        <w:t></w:t>
      </w:r>
      <w:r>
        <w:t>наличие</w:t>
      </w:r>
      <w:r>
        <w:rPr>
          <w:spacing w:val="80"/>
        </w:rPr>
        <w:t xml:space="preserve"> </w:t>
      </w:r>
      <w:r>
        <w:t>психолого-педагогического</w:t>
      </w:r>
      <w:r>
        <w:rPr>
          <w:spacing w:val="80"/>
        </w:rPr>
        <w:t xml:space="preserve"> </w:t>
      </w:r>
      <w:r>
        <w:t>сопровождения</w:t>
      </w:r>
      <w:r>
        <w:rPr>
          <w:spacing w:val="80"/>
        </w:rPr>
        <w:t xml:space="preserve"> </w:t>
      </w:r>
      <w:r>
        <w:t>детей</w:t>
      </w:r>
      <w:r>
        <w:rPr>
          <w:spacing w:val="80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особыми</w:t>
      </w:r>
      <w:r>
        <w:rPr>
          <w:spacing w:val="80"/>
        </w:rPr>
        <w:t xml:space="preserve"> </w:t>
      </w:r>
      <w:r>
        <w:t xml:space="preserve">образовательными </w:t>
      </w:r>
      <w:r>
        <w:rPr>
          <w:spacing w:val="-2"/>
        </w:rPr>
        <w:t>потребностями;</w:t>
      </w:r>
    </w:p>
    <w:p w14:paraId="5A41080F">
      <w:pPr>
        <w:pStyle w:val="5"/>
        <w:spacing w:before="2" w:line="293" w:lineRule="exact"/>
        <w:ind w:left="994"/>
      </w:pPr>
      <w:r>
        <w:rPr>
          <w:rFonts w:ascii="Symbol" w:hAnsi="Symbol"/>
        </w:rPr>
        <w:t></w:t>
      </w:r>
      <w:r>
        <w:t>динамика</w:t>
      </w:r>
      <w:r>
        <w:rPr>
          <w:spacing w:val="-2"/>
        </w:rPr>
        <w:t xml:space="preserve"> </w:t>
      </w:r>
      <w:r>
        <w:t xml:space="preserve">показателя здоровья </w:t>
      </w:r>
      <w:r>
        <w:rPr>
          <w:spacing w:val="-2"/>
        </w:rPr>
        <w:t>детей;</w:t>
      </w:r>
    </w:p>
    <w:p w14:paraId="2ED3911D">
      <w:pPr>
        <w:pStyle w:val="5"/>
        <w:spacing w:line="293" w:lineRule="exact"/>
        <w:ind w:left="994"/>
      </w:pPr>
      <w:r>
        <w:rPr>
          <w:rFonts w:ascii="Symbol" w:hAnsi="Symbol"/>
        </w:rPr>
        <w:t></w:t>
      </w:r>
      <w:r>
        <w:t>динамика</w:t>
      </w:r>
      <w:r>
        <w:rPr>
          <w:spacing w:val="-2"/>
        </w:rPr>
        <w:t xml:space="preserve"> </w:t>
      </w:r>
      <w:r>
        <w:t>уровня</w:t>
      </w:r>
      <w:r>
        <w:rPr>
          <w:spacing w:val="-3"/>
        </w:rPr>
        <w:t xml:space="preserve"> </w:t>
      </w:r>
      <w:r>
        <w:t>адаптации</w:t>
      </w:r>
      <w:r>
        <w:rPr>
          <w:spacing w:val="-2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раннего</w:t>
      </w:r>
      <w:r>
        <w:rPr>
          <w:spacing w:val="-2"/>
        </w:rPr>
        <w:t xml:space="preserve"> возраста;</w:t>
      </w:r>
    </w:p>
    <w:p w14:paraId="7B8F7CA0">
      <w:pPr>
        <w:pStyle w:val="5"/>
        <w:spacing w:line="292" w:lineRule="exact"/>
        <w:ind w:left="994"/>
      </w:pPr>
      <w:r>
        <w:rPr>
          <w:rFonts w:ascii="Symbol" w:hAnsi="Symbol"/>
        </w:rPr>
        <w:t></w:t>
      </w:r>
      <w:r>
        <w:t>уровень</w:t>
      </w:r>
      <w:r>
        <w:rPr>
          <w:spacing w:val="-1"/>
        </w:rPr>
        <w:t xml:space="preserve"> </w:t>
      </w:r>
      <w:r>
        <w:t>удовлетворенности</w:t>
      </w:r>
      <w:r>
        <w:rPr>
          <w:spacing w:val="-2"/>
        </w:rPr>
        <w:t xml:space="preserve"> </w:t>
      </w:r>
      <w:r>
        <w:t>родителей</w:t>
      </w:r>
      <w:r>
        <w:rPr>
          <w:spacing w:val="-2"/>
        </w:rPr>
        <w:t xml:space="preserve"> </w:t>
      </w:r>
      <w:r>
        <w:t>качеством</w:t>
      </w:r>
      <w:r>
        <w:rPr>
          <w:spacing w:val="-2"/>
        </w:rPr>
        <w:t xml:space="preserve"> </w:t>
      </w:r>
      <w:r>
        <w:t>предоставляемых услуг</w:t>
      </w:r>
      <w:r>
        <w:rPr>
          <w:spacing w:val="-3"/>
        </w:rPr>
        <w:t xml:space="preserve"> </w:t>
      </w:r>
      <w:r>
        <w:rPr>
          <w:spacing w:val="-2"/>
        </w:rPr>
        <w:t>ДОУ..</w:t>
      </w:r>
    </w:p>
    <w:p w14:paraId="5278FD6B">
      <w:pPr>
        <w:pStyle w:val="6"/>
        <w:numPr>
          <w:ilvl w:val="1"/>
          <w:numId w:val="13"/>
        </w:numPr>
        <w:tabs>
          <w:tab w:val="left" w:pos="1423"/>
        </w:tabs>
        <w:spacing w:before="0" w:after="0" w:line="240" w:lineRule="auto"/>
        <w:ind w:left="994" w:right="144" w:firstLine="0"/>
        <w:jc w:val="both"/>
        <w:rPr>
          <w:sz w:val="24"/>
        </w:rPr>
      </w:pPr>
      <w:r>
        <w:rPr>
          <w:sz w:val="24"/>
        </w:rPr>
        <w:t>Критерии выступают в качестве инструмента, призванного наполнить содержанием оценку и обеспечить измерение уровня достижений результатов деятельности ДОУ.</w:t>
      </w:r>
    </w:p>
    <w:p w14:paraId="18B93D9E">
      <w:pPr>
        <w:pStyle w:val="6"/>
        <w:numPr>
          <w:ilvl w:val="1"/>
          <w:numId w:val="13"/>
        </w:numPr>
        <w:tabs>
          <w:tab w:val="left" w:pos="1490"/>
        </w:tabs>
        <w:spacing w:before="0" w:after="0" w:line="240" w:lineRule="auto"/>
        <w:ind w:left="994" w:right="139" w:firstLine="0"/>
        <w:jc w:val="both"/>
        <w:rPr>
          <w:sz w:val="24"/>
        </w:rPr>
      </w:pPr>
      <w:r>
        <w:rPr>
          <w:sz w:val="24"/>
        </w:rPr>
        <w:t>Критерии представлены набором расчетных показателей, которые при необходимости могут корректироваться, источником расчета являются данные статистики</w:t>
      </w:r>
      <w:r>
        <w:rPr>
          <w:color w:val="FF0000"/>
          <w:sz w:val="24"/>
        </w:rPr>
        <w:t>.</w:t>
      </w:r>
    </w:p>
    <w:p w14:paraId="4554DBEA">
      <w:pPr>
        <w:pStyle w:val="6"/>
        <w:numPr>
          <w:ilvl w:val="1"/>
          <w:numId w:val="13"/>
        </w:numPr>
        <w:tabs>
          <w:tab w:val="left" w:pos="1799"/>
        </w:tabs>
        <w:spacing w:before="0" w:after="0" w:line="240" w:lineRule="auto"/>
        <w:ind w:left="994" w:right="134" w:firstLine="0"/>
        <w:jc w:val="both"/>
        <w:rPr>
          <w:sz w:val="24"/>
        </w:rPr>
      </w:pPr>
      <w:r>
        <w:rPr>
          <w:sz w:val="24"/>
        </w:rPr>
        <w:t>Периодичность проведения оценки качества образования, субъекты оценочной деятельности, формы</w:t>
      </w:r>
      <w:r>
        <w:rPr>
          <w:spacing w:val="40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40"/>
          <w:sz w:val="24"/>
        </w:rPr>
        <w:t xml:space="preserve"> </w:t>
      </w:r>
      <w:r>
        <w:rPr>
          <w:sz w:val="24"/>
        </w:rPr>
        <w:t>оценивания,</w:t>
      </w:r>
      <w:r>
        <w:rPr>
          <w:spacing w:val="40"/>
          <w:sz w:val="24"/>
        </w:rPr>
        <w:t xml:space="preserve"> </w:t>
      </w:r>
      <w:r>
        <w:rPr>
          <w:sz w:val="24"/>
        </w:rPr>
        <w:t>а также</w:t>
      </w:r>
      <w:r>
        <w:rPr>
          <w:spacing w:val="40"/>
          <w:sz w:val="24"/>
        </w:rPr>
        <w:t xml:space="preserve"> </w:t>
      </w:r>
      <w:r>
        <w:rPr>
          <w:sz w:val="24"/>
        </w:rPr>
        <w:t>номенклатура</w:t>
      </w:r>
      <w:r>
        <w:rPr>
          <w:spacing w:val="40"/>
          <w:sz w:val="24"/>
        </w:rPr>
        <w:t xml:space="preserve"> </w:t>
      </w:r>
      <w:r>
        <w:rPr>
          <w:sz w:val="24"/>
        </w:rPr>
        <w:t>показателей</w:t>
      </w:r>
      <w:r>
        <w:rPr>
          <w:spacing w:val="40"/>
          <w:sz w:val="24"/>
        </w:rPr>
        <w:t xml:space="preserve"> </w:t>
      </w:r>
      <w:r>
        <w:rPr>
          <w:sz w:val="24"/>
        </w:rPr>
        <w:t>и параметров качества устанавливаются решением педагогического совета и утверждаются приказом заведующего ДОУ:</w:t>
      </w:r>
    </w:p>
    <w:p w14:paraId="26150E0B">
      <w:pPr>
        <w:pStyle w:val="6"/>
        <w:numPr>
          <w:ilvl w:val="2"/>
          <w:numId w:val="13"/>
        </w:numPr>
        <w:tabs>
          <w:tab w:val="left" w:pos="1594"/>
        </w:tabs>
        <w:spacing w:before="1" w:after="0" w:line="240" w:lineRule="auto"/>
        <w:ind w:left="1594" w:right="0" w:hanging="600"/>
        <w:jc w:val="both"/>
        <w:rPr>
          <w:sz w:val="24"/>
        </w:rPr>
      </w:pPr>
      <w:r>
        <w:rPr>
          <w:sz w:val="24"/>
        </w:rPr>
        <w:t>Периодичность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диагностики:</w:t>
      </w:r>
    </w:p>
    <w:p w14:paraId="18ED62E5">
      <w:pPr>
        <w:pStyle w:val="6"/>
        <w:numPr>
          <w:ilvl w:val="3"/>
          <w:numId w:val="13"/>
        </w:numPr>
        <w:tabs>
          <w:tab w:val="left" w:pos="1135"/>
        </w:tabs>
        <w:spacing w:before="20" w:after="0" w:line="264" w:lineRule="auto"/>
        <w:ind w:left="994" w:right="290" w:firstLine="0"/>
        <w:jc w:val="left"/>
        <w:rPr>
          <w:i/>
          <w:sz w:val="26"/>
        </w:rPr>
      </w:pPr>
      <w:r>
        <w:rPr>
          <w:sz w:val="24"/>
        </w:rPr>
        <w:t>на</w:t>
      </w:r>
      <w:r>
        <w:rPr>
          <w:spacing w:val="80"/>
          <w:sz w:val="24"/>
        </w:rPr>
        <w:t xml:space="preserve"> </w:t>
      </w:r>
      <w:r>
        <w:rPr>
          <w:sz w:val="24"/>
        </w:rPr>
        <w:t>начальном</w:t>
      </w:r>
      <w:r>
        <w:rPr>
          <w:spacing w:val="80"/>
          <w:sz w:val="24"/>
        </w:rPr>
        <w:t xml:space="preserve"> </w:t>
      </w:r>
      <w:r>
        <w:rPr>
          <w:sz w:val="24"/>
        </w:rPr>
        <w:t>этапе</w:t>
      </w:r>
      <w:r>
        <w:rPr>
          <w:spacing w:val="80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80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8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80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80"/>
          <w:sz w:val="24"/>
        </w:rPr>
        <w:t xml:space="preserve"> </w:t>
      </w:r>
      <w:r>
        <w:rPr>
          <w:sz w:val="24"/>
        </w:rPr>
        <w:t>от времени его поступления в дошкольную группу (стартовая диагностика</w:t>
      </w:r>
      <w:r>
        <w:rPr>
          <w:b/>
          <w:i/>
          <w:sz w:val="24"/>
        </w:rPr>
        <w:t>)</w:t>
      </w:r>
      <w:r>
        <w:rPr>
          <w:sz w:val="24"/>
        </w:rPr>
        <w:t>;</w:t>
      </w:r>
    </w:p>
    <w:p w14:paraId="3DFCD6AB">
      <w:pPr>
        <w:pStyle w:val="6"/>
        <w:numPr>
          <w:ilvl w:val="3"/>
          <w:numId w:val="13"/>
        </w:numPr>
        <w:tabs>
          <w:tab w:val="left" w:pos="1135"/>
          <w:tab w:val="left" w:pos="1598"/>
          <w:tab w:val="left" w:pos="3278"/>
          <w:tab w:val="left" w:pos="4055"/>
          <w:tab w:val="left" w:pos="5216"/>
          <w:tab w:val="left" w:pos="6600"/>
          <w:tab w:val="left" w:pos="7152"/>
          <w:tab w:val="left" w:pos="8524"/>
          <w:tab w:val="left" w:pos="9593"/>
        </w:tabs>
        <w:spacing w:before="6" w:after="0" w:line="264" w:lineRule="auto"/>
        <w:ind w:left="994" w:right="289" w:firstLine="0"/>
        <w:jc w:val="left"/>
        <w:rPr>
          <w:i/>
          <w:sz w:val="26"/>
        </w:rPr>
      </w:pPr>
      <w:r>
        <w:rPr>
          <w:spacing w:val="-6"/>
          <w:sz w:val="24"/>
        </w:rPr>
        <w:t>на</w:t>
      </w:r>
      <w:r>
        <w:rPr>
          <w:sz w:val="24"/>
        </w:rPr>
        <w:tab/>
      </w:r>
      <w:r>
        <w:rPr>
          <w:spacing w:val="-2"/>
          <w:sz w:val="24"/>
        </w:rPr>
        <w:t>завершающем</w:t>
      </w:r>
      <w:r>
        <w:rPr>
          <w:sz w:val="24"/>
        </w:rPr>
        <w:tab/>
      </w:r>
      <w:r>
        <w:rPr>
          <w:spacing w:val="-4"/>
          <w:sz w:val="24"/>
        </w:rPr>
        <w:t>этапе</w:t>
      </w:r>
      <w:r>
        <w:rPr>
          <w:sz w:val="24"/>
        </w:rPr>
        <w:tab/>
      </w:r>
      <w:r>
        <w:rPr>
          <w:spacing w:val="-2"/>
          <w:sz w:val="24"/>
        </w:rPr>
        <w:t>освоения</w:t>
      </w:r>
      <w:r>
        <w:rPr>
          <w:sz w:val="24"/>
        </w:rPr>
        <w:tab/>
      </w:r>
      <w:r>
        <w:rPr>
          <w:spacing w:val="-2"/>
          <w:sz w:val="24"/>
        </w:rPr>
        <w:t>программы</w:t>
      </w:r>
      <w:r>
        <w:rPr>
          <w:sz w:val="24"/>
        </w:rPr>
        <w:tab/>
      </w:r>
      <w:r>
        <w:rPr>
          <w:spacing w:val="-4"/>
          <w:sz w:val="24"/>
        </w:rPr>
        <w:t>его</w:t>
      </w:r>
      <w:r>
        <w:rPr>
          <w:sz w:val="24"/>
        </w:rPr>
        <w:tab/>
      </w:r>
      <w:r>
        <w:rPr>
          <w:spacing w:val="-2"/>
          <w:sz w:val="24"/>
        </w:rPr>
        <w:t>возрастной</w:t>
      </w:r>
      <w:r>
        <w:rPr>
          <w:sz w:val="24"/>
        </w:rPr>
        <w:tab/>
      </w:r>
      <w:r>
        <w:rPr>
          <w:spacing w:val="-2"/>
          <w:sz w:val="24"/>
        </w:rPr>
        <w:t>группой</w:t>
      </w:r>
      <w:r>
        <w:rPr>
          <w:sz w:val="24"/>
        </w:rPr>
        <w:tab/>
      </w:r>
      <w:r>
        <w:rPr>
          <w:spacing w:val="-2"/>
          <w:sz w:val="24"/>
        </w:rPr>
        <w:t>(финальная диагностика).</w:t>
      </w:r>
    </w:p>
    <w:p w14:paraId="2BCDDFBF">
      <w:pPr>
        <w:pStyle w:val="5"/>
        <w:spacing w:before="3"/>
        <w:ind w:left="994"/>
      </w:pPr>
      <w:r>
        <w:t>При</w:t>
      </w:r>
      <w:r>
        <w:rPr>
          <w:spacing w:val="-6"/>
        </w:rPr>
        <w:t xml:space="preserve"> </w:t>
      </w:r>
      <w:r>
        <w:t>проведении</w:t>
      </w:r>
      <w:r>
        <w:rPr>
          <w:spacing w:val="-4"/>
        </w:rPr>
        <w:t xml:space="preserve"> </w:t>
      </w:r>
      <w:r>
        <w:t>диагностики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начальном</w:t>
      </w:r>
      <w:r>
        <w:rPr>
          <w:spacing w:val="-5"/>
        </w:rPr>
        <w:t xml:space="preserve"> </w:t>
      </w:r>
      <w:r>
        <w:t>этапе</w:t>
      </w:r>
      <w:r>
        <w:rPr>
          <w:spacing w:val="-3"/>
        </w:rPr>
        <w:t xml:space="preserve"> </w:t>
      </w:r>
      <w:r>
        <w:t>учитывается</w:t>
      </w:r>
      <w:r>
        <w:rPr>
          <w:spacing w:val="-4"/>
        </w:rPr>
        <w:t xml:space="preserve"> </w:t>
      </w:r>
      <w:r>
        <w:t>адаптационный</w:t>
      </w:r>
      <w:r>
        <w:rPr>
          <w:spacing w:val="-3"/>
        </w:rPr>
        <w:t xml:space="preserve"> </w:t>
      </w:r>
      <w:r>
        <w:rPr>
          <w:spacing w:val="-2"/>
        </w:rPr>
        <w:t>период</w:t>
      </w:r>
    </w:p>
    <w:p w14:paraId="711CBE5C">
      <w:pPr>
        <w:pStyle w:val="5"/>
        <w:spacing w:before="1"/>
        <w:ind w:left="994"/>
      </w:pPr>
      <w:r>
        <w:t>пребывания</w:t>
      </w:r>
      <w:r>
        <w:rPr>
          <w:spacing w:val="-4"/>
        </w:rPr>
        <w:t xml:space="preserve"> </w:t>
      </w:r>
      <w:r>
        <w:t>ребенка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группе.</w:t>
      </w:r>
      <w:r>
        <w:rPr>
          <w:spacing w:val="-4"/>
        </w:rPr>
        <w:t xml:space="preserve"> </w:t>
      </w:r>
      <w:r>
        <w:t>Сравнение</w:t>
      </w:r>
      <w:r>
        <w:rPr>
          <w:spacing w:val="-5"/>
        </w:rPr>
        <w:t xml:space="preserve"> </w:t>
      </w:r>
      <w:r>
        <w:t>результатов</w:t>
      </w:r>
      <w:r>
        <w:rPr>
          <w:spacing w:val="-5"/>
        </w:rPr>
        <w:t xml:space="preserve"> </w:t>
      </w:r>
      <w:r>
        <w:t>стартовой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финальной</w:t>
      </w:r>
      <w:r>
        <w:rPr>
          <w:spacing w:val="-4"/>
        </w:rPr>
        <w:t xml:space="preserve"> </w:t>
      </w:r>
      <w:r>
        <w:t>диагностики позволяет выявить индивидуальную динамику развития ребенка.</w:t>
      </w:r>
    </w:p>
    <w:p w14:paraId="506DBD6C">
      <w:pPr>
        <w:pStyle w:val="5"/>
        <w:spacing w:line="271" w:lineRule="auto"/>
        <w:ind w:left="994" w:right="756"/>
      </w:pPr>
      <w:r>
        <w:t>Педагогическая</w:t>
      </w:r>
      <w:r>
        <w:rPr>
          <w:spacing w:val="-5"/>
        </w:rPr>
        <w:t xml:space="preserve"> </w:t>
      </w:r>
      <w:r>
        <w:t>диагностика</w:t>
      </w:r>
      <w:r>
        <w:rPr>
          <w:spacing w:val="-6"/>
        </w:rPr>
        <w:t xml:space="preserve"> </w:t>
      </w:r>
      <w:r>
        <w:t>индивидуального</w:t>
      </w:r>
      <w:r>
        <w:rPr>
          <w:spacing w:val="-5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проводится</w:t>
      </w:r>
      <w:r>
        <w:rPr>
          <w:spacing w:val="-5"/>
        </w:rPr>
        <w:t xml:space="preserve"> </w:t>
      </w:r>
      <w:r>
        <w:t>педагогом</w:t>
      </w:r>
      <w:r>
        <w:rPr>
          <w:spacing w:val="-6"/>
        </w:rPr>
        <w:t xml:space="preserve"> </w:t>
      </w:r>
      <w:r>
        <w:t>в произвольной форме на основе малоформализованных диагностических методов:</w:t>
      </w:r>
    </w:p>
    <w:p w14:paraId="2C52EAFA">
      <w:pPr>
        <w:pStyle w:val="6"/>
        <w:numPr>
          <w:ilvl w:val="3"/>
          <w:numId w:val="13"/>
        </w:numPr>
        <w:tabs>
          <w:tab w:val="left" w:pos="1132"/>
        </w:tabs>
        <w:spacing w:before="0" w:after="0" w:line="240" w:lineRule="auto"/>
        <w:ind w:left="1132" w:right="0" w:hanging="138"/>
        <w:jc w:val="left"/>
        <w:rPr>
          <w:sz w:val="24"/>
        </w:rPr>
      </w:pPr>
      <w:r>
        <w:rPr>
          <w:spacing w:val="-2"/>
          <w:sz w:val="24"/>
        </w:rPr>
        <w:t>наблюдения,</w:t>
      </w:r>
    </w:p>
    <w:p w14:paraId="7B9AE04B">
      <w:pPr>
        <w:pStyle w:val="5"/>
        <w:spacing w:before="36" w:line="271" w:lineRule="auto"/>
        <w:ind w:left="994"/>
      </w:pPr>
      <w:r>
        <w:t>-анализа</w:t>
      </w:r>
      <w:r>
        <w:rPr>
          <w:spacing w:val="-5"/>
        </w:rPr>
        <w:t xml:space="preserve"> </w:t>
      </w:r>
      <w:r>
        <w:t>продуктов</w:t>
      </w:r>
      <w:r>
        <w:rPr>
          <w:spacing w:val="-5"/>
        </w:rPr>
        <w:t xml:space="preserve"> </w:t>
      </w:r>
      <w:r>
        <w:t>детской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(рисунков,</w:t>
      </w:r>
      <w:r>
        <w:rPr>
          <w:spacing w:val="-4"/>
        </w:rPr>
        <w:t xml:space="preserve"> </w:t>
      </w:r>
      <w:r>
        <w:t>работ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лепке,</w:t>
      </w:r>
      <w:r>
        <w:rPr>
          <w:spacing w:val="-4"/>
        </w:rPr>
        <w:t xml:space="preserve"> </w:t>
      </w:r>
      <w:r>
        <w:t>аппликации,</w:t>
      </w:r>
      <w:r>
        <w:rPr>
          <w:spacing w:val="-4"/>
        </w:rPr>
        <w:t xml:space="preserve"> </w:t>
      </w:r>
      <w:r>
        <w:t>построек, поделок и тому подобное),</w:t>
      </w:r>
    </w:p>
    <w:p w14:paraId="0BDEB926">
      <w:pPr>
        <w:pStyle w:val="5"/>
        <w:ind w:left="994"/>
      </w:pPr>
      <w:r>
        <w:t>-специальных</w:t>
      </w:r>
      <w:r>
        <w:rPr>
          <w:spacing w:val="-6"/>
        </w:rPr>
        <w:t xml:space="preserve"> </w:t>
      </w:r>
      <w:r>
        <w:t>диагностических</w:t>
      </w:r>
      <w:r>
        <w:rPr>
          <w:spacing w:val="-6"/>
        </w:rPr>
        <w:t xml:space="preserve"> </w:t>
      </w:r>
      <w:r>
        <w:rPr>
          <w:spacing w:val="-2"/>
        </w:rPr>
        <w:t>ситуаций.</w:t>
      </w:r>
    </w:p>
    <w:p w14:paraId="388D7559">
      <w:pPr>
        <w:pStyle w:val="5"/>
        <w:spacing w:before="38"/>
      </w:pPr>
    </w:p>
    <w:p w14:paraId="458A71F7">
      <w:pPr>
        <w:pStyle w:val="2"/>
        <w:numPr>
          <w:ilvl w:val="0"/>
          <w:numId w:val="2"/>
        </w:numPr>
        <w:tabs>
          <w:tab w:val="left" w:pos="2398"/>
        </w:tabs>
        <w:spacing w:before="1" w:after="0" w:line="274" w:lineRule="exact"/>
        <w:ind w:left="2398" w:right="0" w:hanging="240"/>
        <w:jc w:val="left"/>
      </w:pPr>
      <w:r>
        <w:t>Общественное</w:t>
      </w:r>
      <w:r>
        <w:rPr>
          <w:spacing w:val="-6"/>
        </w:rPr>
        <w:t xml:space="preserve"> </w:t>
      </w:r>
      <w:r>
        <w:t>участие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оценке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контроле</w:t>
      </w:r>
      <w:r>
        <w:rPr>
          <w:spacing w:val="-4"/>
        </w:rPr>
        <w:t xml:space="preserve"> </w:t>
      </w:r>
      <w:r>
        <w:t>качества</w:t>
      </w:r>
      <w:r>
        <w:rPr>
          <w:spacing w:val="-2"/>
        </w:rPr>
        <w:t xml:space="preserve"> образования</w:t>
      </w:r>
    </w:p>
    <w:p w14:paraId="454F06BE">
      <w:pPr>
        <w:pStyle w:val="6"/>
        <w:numPr>
          <w:ilvl w:val="1"/>
          <w:numId w:val="2"/>
        </w:numPr>
        <w:tabs>
          <w:tab w:val="left" w:pos="2315"/>
          <w:tab w:val="left" w:pos="3255"/>
        </w:tabs>
        <w:spacing w:before="0" w:after="0" w:line="240" w:lineRule="auto"/>
        <w:ind w:left="3255" w:right="844" w:hanging="1419"/>
        <w:jc w:val="left"/>
        <w:rPr>
          <w:sz w:val="24"/>
        </w:rPr>
      </w:pPr>
      <w:r>
        <w:rPr>
          <w:sz w:val="24"/>
        </w:rPr>
        <w:t>Придание</w:t>
      </w:r>
      <w:r>
        <w:rPr>
          <w:spacing w:val="-6"/>
          <w:sz w:val="24"/>
        </w:rPr>
        <w:t xml:space="preserve"> </w:t>
      </w:r>
      <w:r>
        <w:rPr>
          <w:sz w:val="24"/>
        </w:rPr>
        <w:t>гласности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открытости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7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 осуществляется путем предоставления информации:</w:t>
      </w:r>
    </w:p>
    <w:p w14:paraId="72D46F1A">
      <w:pPr>
        <w:pStyle w:val="5"/>
        <w:ind w:left="852"/>
      </w:pPr>
      <w:r>
        <w:rPr>
          <w:rFonts w:ascii="Symbol" w:hAnsi="Symbol"/>
        </w:rPr>
        <w:t></w:t>
      </w:r>
      <w:r>
        <w:t>основным</w:t>
      </w:r>
      <w:r>
        <w:rPr>
          <w:spacing w:val="-7"/>
        </w:rPr>
        <w:t xml:space="preserve"> </w:t>
      </w:r>
      <w:r>
        <w:t>потребителям</w:t>
      </w:r>
      <w:r>
        <w:rPr>
          <w:spacing w:val="-4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системы</w:t>
      </w:r>
      <w:r>
        <w:rPr>
          <w:spacing w:val="-2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rPr>
          <w:spacing w:val="-2"/>
        </w:rPr>
        <w:t>образования;</w:t>
      </w:r>
    </w:p>
    <w:p w14:paraId="3B2D4436">
      <w:pPr>
        <w:pStyle w:val="5"/>
        <w:spacing w:before="1" w:line="293" w:lineRule="exact"/>
        <w:ind w:left="852"/>
      </w:pPr>
      <w:r>
        <w:rPr>
          <w:rFonts w:ascii="Symbol" w:hAnsi="Symbol"/>
        </w:rPr>
        <w:t></w:t>
      </w:r>
      <w:r>
        <w:t>средствам</w:t>
      </w:r>
      <w:r>
        <w:rPr>
          <w:spacing w:val="-2"/>
        </w:rPr>
        <w:t xml:space="preserve"> </w:t>
      </w:r>
      <w:r>
        <w:t>массовой</w:t>
      </w:r>
      <w:r>
        <w:rPr>
          <w:spacing w:val="-1"/>
        </w:rPr>
        <w:t xml:space="preserve"> </w:t>
      </w:r>
      <w:r>
        <w:t>информации</w:t>
      </w:r>
      <w:r>
        <w:rPr>
          <w:spacing w:val="-1"/>
        </w:rPr>
        <w:t xml:space="preserve"> </w:t>
      </w:r>
      <w:r>
        <w:t>через</w:t>
      </w:r>
      <w:r>
        <w:rPr>
          <w:spacing w:val="2"/>
        </w:rPr>
        <w:t xml:space="preserve"> </w:t>
      </w:r>
      <w:r>
        <w:t>отчет</w:t>
      </w:r>
      <w:r>
        <w:rPr>
          <w:spacing w:val="-1"/>
        </w:rPr>
        <w:t xml:space="preserve"> </w:t>
      </w:r>
      <w:r>
        <w:t>о самообследовании</w:t>
      </w:r>
      <w:r>
        <w:rPr>
          <w:spacing w:val="1"/>
        </w:rPr>
        <w:t xml:space="preserve"> </w:t>
      </w:r>
      <w:r>
        <w:rPr>
          <w:spacing w:val="-4"/>
        </w:rPr>
        <w:t>ДОУ;</w:t>
      </w:r>
    </w:p>
    <w:p w14:paraId="6A20EF6B">
      <w:pPr>
        <w:pStyle w:val="5"/>
        <w:tabs>
          <w:tab w:val="left" w:pos="2516"/>
          <w:tab w:val="left" w:pos="4268"/>
          <w:tab w:val="left" w:pos="7177"/>
          <w:tab w:val="left" w:pos="8133"/>
          <w:tab w:val="left" w:pos="10682"/>
        </w:tabs>
        <w:spacing w:before="2" w:line="237" w:lineRule="auto"/>
        <w:ind w:left="994" w:right="136" w:hanging="143"/>
      </w:pPr>
      <w:r>
        <w:rPr>
          <w:rFonts w:ascii="Symbol" w:hAnsi="Symbol"/>
          <w:spacing w:val="-2"/>
        </w:rPr>
        <w:t></w:t>
      </w:r>
      <w:r>
        <w:rPr>
          <w:spacing w:val="-2"/>
        </w:rPr>
        <w:t>размещение</w:t>
      </w:r>
      <w:r>
        <w:tab/>
      </w:r>
      <w:r>
        <w:rPr>
          <w:spacing w:val="-2"/>
        </w:rPr>
        <w:t>аналитических</w:t>
      </w:r>
      <w:r>
        <w:tab/>
      </w:r>
      <w:r>
        <w:t>материалов,</w:t>
      </w:r>
      <w:r>
        <w:rPr>
          <w:spacing w:val="80"/>
        </w:rPr>
        <w:t xml:space="preserve"> </w:t>
      </w:r>
      <w:r>
        <w:t>результатов</w:t>
      </w:r>
      <w:r>
        <w:tab/>
      </w:r>
      <w:r>
        <w:rPr>
          <w:spacing w:val="-2"/>
        </w:rPr>
        <w:t>оценки</w:t>
      </w:r>
      <w:r>
        <w:tab/>
      </w:r>
      <w:r>
        <w:t>качества</w:t>
      </w:r>
      <w:r>
        <w:rPr>
          <w:spacing w:val="80"/>
        </w:rPr>
        <w:t xml:space="preserve"> </w:t>
      </w:r>
      <w:r>
        <w:t>образования</w:t>
      </w:r>
      <w:r>
        <w:tab/>
      </w:r>
      <w:r>
        <w:rPr>
          <w:spacing w:val="-6"/>
        </w:rPr>
        <w:t xml:space="preserve">на </w:t>
      </w:r>
      <w:r>
        <w:t>официальном сайте ДОУ в сети Интернет.</w:t>
      </w:r>
    </w:p>
    <w:p w14:paraId="35996564">
      <w:pPr>
        <w:pStyle w:val="5"/>
        <w:spacing w:before="5"/>
      </w:pPr>
    </w:p>
    <w:p w14:paraId="41F70740">
      <w:pPr>
        <w:pStyle w:val="2"/>
        <w:numPr>
          <w:ilvl w:val="0"/>
          <w:numId w:val="2"/>
        </w:numPr>
        <w:tabs>
          <w:tab w:val="left" w:pos="3296"/>
        </w:tabs>
        <w:spacing w:before="0" w:after="0" w:line="274" w:lineRule="exact"/>
        <w:ind w:left="3296" w:right="0" w:hanging="360"/>
        <w:jc w:val="left"/>
      </w:pPr>
      <w:r>
        <w:t>Заключительные</w:t>
      </w:r>
      <w:r>
        <w:rPr>
          <w:spacing w:val="-9"/>
        </w:rPr>
        <w:t xml:space="preserve"> </w:t>
      </w:r>
      <w:r>
        <w:rPr>
          <w:spacing w:val="-2"/>
        </w:rPr>
        <w:t>положения</w:t>
      </w:r>
    </w:p>
    <w:p w14:paraId="08AA4BB7">
      <w:pPr>
        <w:pStyle w:val="6"/>
        <w:numPr>
          <w:ilvl w:val="1"/>
          <w:numId w:val="2"/>
        </w:numPr>
        <w:tabs>
          <w:tab w:val="left" w:pos="1556"/>
        </w:tabs>
        <w:spacing w:before="0" w:after="0" w:line="240" w:lineRule="auto"/>
        <w:ind w:left="1136" w:right="358" w:firstLine="0"/>
        <w:jc w:val="left"/>
        <w:rPr>
          <w:sz w:val="24"/>
        </w:rPr>
      </w:pPr>
      <w:r>
        <w:rPr>
          <w:sz w:val="24"/>
        </w:rPr>
        <w:t>Настоящее</w:t>
      </w:r>
      <w:r>
        <w:rPr>
          <w:spacing w:val="-6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6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5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-5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 является локальным актом ДОУ, принимается на педагогическом совете и утверждается приказом заведующей ДОУ.</w:t>
      </w:r>
    </w:p>
    <w:p w14:paraId="69A1494A">
      <w:pPr>
        <w:pStyle w:val="6"/>
        <w:numPr>
          <w:ilvl w:val="1"/>
          <w:numId w:val="2"/>
        </w:numPr>
        <w:tabs>
          <w:tab w:val="left" w:pos="1556"/>
        </w:tabs>
        <w:spacing w:before="0" w:after="0" w:line="240" w:lineRule="auto"/>
        <w:ind w:left="1136" w:right="288" w:firstLine="0"/>
        <w:jc w:val="left"/>
        <w:rPr>
          <w:sz w:val="24"/>
        </w:rPr>
      </w:pPr>
      <w:r>
        <w:rPr>
          <w:sz w:val="24"/>
        </w:rPr>
        <w:t>Все изменения и дополнения, вносимые в</w:t>
      </w:r>
      <w:r>
        <w:rPr>
          <w:spacing w:val="40"/>
          <w:sz w:val="24"/>
        </w:rPr>
        <w:t xml:space="preserve"> </w:t>
      </w:r>
      <w:r>
        <w:rPr>
          <w:sz w:val="24"/>
        </w:rPr>
        <w:t>Настоящее положение, оформляются в письменной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форме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40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Федерации.</w:t>
      </w:r>
    </w:p>
    <w:p w14:paraId="396D7DA9">
      <w:pPr>
        <w:pStyle w:val="6"/>
        <w:spacing w:after="0" w:line="240" w:lineRule="auto"/>
        <w:jc w:val="left"/>
        <w:rPr>
          <w:sz w:val="24"/>
        </w:rPr>
        <w:sectPr>
          <w:pgSz w:w="11910" w:h="16840"/>
          <w:pgMar w:top="760" w:right="708" w:bottom="280" w:left="141" w:header="720" w:footer="720" w:gutter="0"/>
          <w:cols w:space="720" w:num="1"/>
        </w:sectPr>
      </w:pPr>
    </w:p>
    <w:p w14:paraId="3AD52B0B">
      <w:pPr>
        <w:pStyle w:val="6"/>
        <w:numPr>
          <w:ilvl w:val="1"/>
          <w:numId w:val="2"/>
        </w:numPr>
        <w:tabs>
          <w:tab w:val="left" w:pos="1556"/>
        </w:tabs>
        <w:spacing w:before="65" w:after="0" w:line="240" w:lineRule="auto"/>
        <w:ind w:left="1136" w:right="857" w:firstLine="0"/>
        <w:jc w:val="both"/>
        <w:rPr>
          <w:sz w:val="24"/>
        </w:rPr>
      </w:pPr>
      <w:r>
        <w:rPr>
          <w:sz w:val="24"/>
        </w:rPr>
        <w:t>Положение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внутренне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5"/>
          <w:sz w:val="24"/>
        </w:rPr>
        <w:t xml:space="preserve"> </w:t>
      </w:r>
      <w:r>
        <w:rPr>
          <w:sz w:val="24"/>
        </w:rPr>
        <w:t>оценки качества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ДОУ</w:t>
      </w:r>
      <w:r>
        <w:rPr>
          <w:spacing w:val="-4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-4"/>
          <w:sz w:val="24"/>
        </w:rPr>
        <w:t xml:space="preserve"> </w:t>
      </w:r>
      <w:r>
        <w:rPr>
          <w:sz w:val="24"/>
        </w:rPr>
        <w:t>на неопределенный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срок.</w:t>
      </w:r>
      <w:r>
        <w:rPr>
          <w:spacing w:val="-6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40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Положению</w:t>
      </w:r>
      <w:r>
        <w:rPr>
          <w:spacing w:val="-3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порядке, предусмотренным п. 6.1. настоящего положения.</w:t>
      </w:r>
    </w:p>
    <w:p w14:paraId="5813E25E">
      <w:pPr>
        <w:pStyle w:val="6"/>
        <w:numPr>
          <w:ilvl w:val="1"/>
          <w:numId w:val="2"/>
        </w:numPr>
        <w:tabs>
          <w:tab w:val="left" w:pos="1556"/>
        </w:tabs>
        <w:spacing w:before="1" w:after="0" w:line="240" w:lineRule="auto"/>
        <w:ind w:left="1136" w:right="844" w:firstLine="0"/>
        <w:jc w:val="both"/>
        <w:sectPr>
          <w:pgSz w:w="11910" w:h="16840"/>
          <w:pgMar w:top="1080" w:right="708" w:bottom="280" w:left="1241" w:header="720" w:footer="720" w:gutter="0"/>
          <w:cols w:space="720" w:num="1"/>
        </w:sectPr>
      </w:pPr>
      <w:r>
        <w:rPr>
          <w:sz w:val="24"/>
        </w:rPr>
        <w:t>После</w:t>
      </w:r>
      <w:r>
        <w:rPr>
          <w:spacing w:val="-6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5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новой</w:t>
      </w:r>
      <w:r>
        <w:rPr>
          <w:spacing w:val="-5"/>
          <w:sz w:val="24"/>
        </w:rPr>
        <w:t xml:space="preserve"> </w:t>
      </w:r>
      <w:r>
        <w:rPr>
          <w:sz w:val="24"/>
        </w:rPr>
        <w:t>редакции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предыдущая</w:t>
      </w:r>
      <w:r>
        <w:rPr>
          <w:spacing w:val="-5"/>
          <w:sz w:val="24"/>
        </w:rPr>
        <w:t xml:space="preserve"> </w:t>
      </w:r>
      <w:r>
        <w:rPr>
          <w:sz w:val="24"/>
        </w:rPr>
        <w:t>редакция</w:t>
      </w:r>
      <w:r>
        <w:rPr>
          <w:spacing w:val="-5"/>
          <w:sz w:val="24"/>
        </w:rPr>
        <w:t xml:space="preserve"> </w:t>
      </w:r>
      <w:r>
        <w:rPr>
          <w:sz w:val="24"/>
        </w:rPr>
        <w:t>автоматически утрачивает силу</w:t>
      </w:r>
    </w:p>
    <w:p w14:paraId="537FA30D"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multilevel"/>
    <w:tmpl w:val="9239341B"/>
    <w:lvl w:ilvl="0" w:tentative="0">
      <w:start w:val="0"/>
      <w:numFmt w:val="bullet"/>
      <w:lvlText w:val=""/>
      <w:lvlJc w:val="left"/>
      <w:pPr>
        <w:ind w:left="1136" w:hanging="36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131" w:hanging="36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123" w:hanging="36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115" w:hanging="36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06" w:hanging="36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098" w:hanging="36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90" w:hanging="36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82" w:hanging="36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073" w:hanging="361"/>
      </w:pPr>
      <w:rPr>
        <w:rFonts w:hint="default"/>
        <w:lang w:val="ru-RU" w:eastAsia="en-US" w:bidi="ar-SA"/>
      </w:rPr>
    </w:lvl>
  </w:abstractNum>
  <w:abstractNum w:abstractNumId="1">
    <w:nsid w:val="B5E306ED"/>
    <w:multiLevelType w:val="multilevel"/>
    <w:tmpl w:val="B5E306ED"/>
    <w:lvl w:ilvl="0" w:tentative="0">
      <w:start w:val="4"/>
      <w:numFmt w:val="decimal"/>
      <w:lvlText w:val="%1"/>
      <w:lvlJc w:val="left"/>
      <w:pPr>
        <w:ind w:left="1676" w:hanging="540"/>
        <w:jc w:val="left"/>
      </w:pPr>
      <w:rPr>
        <w:rFonts w:hint="default"/>
        <w:lang w:val="ru-RU" w:eastAsia="en-US" w:bidi="ar-SA"/>
      </w:rPr>
    </w:lvl>
    <w:lvl w:ilvl="1" w:tentative="0">
      <w:start w:val="3"/>
      <w:numFmt w:val="decimal"/>
      <w:lvlText w:val="%1.%2"/>
      <w:lvlJc w:val="left"/>
      <w:pPr>
        <w:ind w:left="1676" w:hanging="540"/>
        <w:jc w:val="left"/>
      </w:pPr>
      <w:rPr>
        <w:rFonts w:hint="default"/>
        <w:lang w:val="ru-RU" w:eastAsia="en-US" w:bidi="ar-SA"/>
      </w:rPr>
    </w:lvl>
    <w:lvl w:ilvl="2" w:tentative="0">
      <w:start w:val="1"/>
      <w:numFmt w:val="decimal"/>
      <w:lvlText w:val="%1.%2.%3"/>
      <w:lvlJc w:val="left"/>
      <w:pPr>
        <w:ind w:left="1676" w:hanging="54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 w:tentative="0">
      <w:start w:val="0"/>
      <w:numFmt w:val="bullet"/>
      <w:lvlText w:val=""/>
      <w:lvlJc w:val="left"/>
      <w:pPr>
        <w:ind w:left="1856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25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47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969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991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013" w:hanging="360"/>
      </w:pPr>
      <w:rPr>
        <w:rFonts w:hint="default"/>
        <w:lang w:val="ru-RU" w:eastAsia="en-US" w:bidi="ar-SA"/>
      </w:rPr>
    </w:lvl>
  </w:abstractNum>
  <w:abstractNum w:abstractNumId="2">
    <w:nsid w:val="B82BD1F2"/>
    <w:multiLevelType w:val="singleLevel"/>
    <w:tmpl w:val="B82BD1F2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BF205925"/>
    <w:multiLevelType w:val="multilevel"/>
    <w:tmpl w:val="BF205925"/>
    <w:lvl w:ilvl="0" w:tentative="0">
      <w:start w:val="0"/>
      <w:numFmt w:val="bullet"/>
      <w:lvlText w:val=""/>
      <w:lvlJc w:val="left"/>
      <w:pPr>
        <w:ind w:left="1136" w:hanging="708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entative="0">
      <w:start w:val="0"/>
      <w:numFmt w:val="bullet"/>
      <w:lvlText w:val=""/>
      <w:lvlJc w:val="left"/>
      <w:pPr>
        <w:ind w:left="1856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881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903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25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47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969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991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013" w:hanging="360"/>
      </w:pPr>
      <w:rPr>
        <w:rFonts w:hint="default"/>
        <w:lang w:val="ru-RU" w:eastAsia="en-US" w:bidi="ar-SA"/>
      </w:rPr>
    </w:lvl>
  </w:abstractNum>
  <w:abstractNum w:abstractNumId="4">
    <w:nsid w:val="CF092B84"/>
    <w:multiLevelType w:val="multilevel"/>
    <w:tmpl w:val="CF092B84"/>
    <w:lvl w:ilvl="0" w:tentative="0">
      <w:start w:val="0"/>
      <w:numFmt w:val="bullet"/>
      <w:lvlText w:val="-"/>
      <w:lvlJc w:val="left"/>
      <w:pPr>
        <w:ind w:left="708" w:hanging="14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5" w:hanging="14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71" w:hanging="14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07" w:hanging="14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842" w:hanging="14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878" w:hanging="14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914" w:hanging="14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950" w:hanging="14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985" w:hanging="140"/>
      </w:pPr>
      <w:rPr>
        <w:rFonts w:hint="default"/>
        <w:lang w:val="ru-RU" w:eastAsia="en-US" w:bidi="ar-SA"/>
      </w:rPr>
    </w:lvl>
  </w:abstractNum>
  <w:abstractNum w:abstractNumId="5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5380" w:hanging="361"/>
        <w:jc w:val="right"/>
      </w:pPr>
      <w:rPr>
        <w:rFonts w:hint="default"/>
        <w:spacing w:val="0"/>
        <w:w w:val="100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708" w:hanging="420"/>
        <w:jc w:val="righ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 w:tentative="0">
      <w:start w:val="1"/>
      <w:numFmt w:val="decimal"/>
      <w:lvlText w:val="%1.%2.%3."/>
      <w:lvlJc w:val="left"/>
      <w:pPr>
        <w:ind w:left="708" w:hanging="622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5380" w:hanging="622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6191" w:hanging="62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7002" w:hanging="62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813" w:hanging="62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624" w:hanging="62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435" w:hanging="622"/>
      </w:pPr>
      <w:rPr>
        <w:rFonts w:hint="default"/>
        <w:lang w:val="ru-RU" w:eastAsia="en-US" w:bidi="ar-SA"/>
      </w:rPr>
    </w:lvl>
  </w:abstractNum>
  <w:abstractNum w:abstractNumId="6">
    <w:nsid w:val="0248C179"/>
    <w:multiLevelType w:val="multilevel"/>
    <w:tmpl w:val="0248C179"/>
    <w:lvl w:ilvl="0" w:tentative="0">
      <w:start w:val="0"/>
      <w:numFmt w:val="bullet"/>
      <w:lvlText w:val=""/>
      <w:lvlJc w:val="left"/>
      <w:pPr>
        <w:ind w:left="1277" w:hanging="36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257" w:hanging="36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235" w:hanging="36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213" w:hanging="36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90" w:hanging="36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68" w:hanging="36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146" w:hanging="36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124" w:hanging="36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01" w:hanging="361"/>
      </w:pPr>
      <w:rPr>
        <w:rFonts w:hint="default"/>
        <w:lang w:val="ru-RU" w:eastAsia="en-US" w:bidi="ar-SA"/>
      </w:rPr>
    </w:lvl>
  </w:abstractNum>
  <w:abstractNum w:abstractNumId="7">
    <w:nsid w:val="03D62ECE"/>
    <w:multiLevelType w:val="multilevel"/>
    <w:tmpl w:val="03D62ECE"/>
    <w:lvl w:ilvl="0" w:tentative="0">
      <w:start w:val="4"/>
      <w:numFmt w:val="decimal"/>
      <w:lvlText w:val="%1"/>
      <w:lvlJc w:val="left"/>
      <w:pPr>
        <w:ind w:left="1736" w:hanging="600"/>
        <w:jc w:val="left"/>
      </w:pPr>
      <w:rPr>
        <w:rFonts w:hint="default"/>
        <w:lang w:val="ru-RU" w:eastAsia="en-US" w:bidi="ar-SA"/>
      </w:rPr>
    </w:lvl>
    <w:lvl w:ilvl="1" w:tentative="0">
      <w:start w:val="3"/>
      <w:numFmt w:val="decimal"/>
      <w:lvlText w:val="%1.%2"/>
      <w:lvlJc w:val="left"/>
      <w:pPr>
        <w:ind w:left="1736" w:hanging="600"/>
        <w:jc w:val="left"/>
      </w:pPr>
      <w:rPr>
        <w:rFonts w:hint="default"/>
        <w:lang w:val="ru-RU" w:eastAsia="en-US" w:bidi="ar-SA"/>
      </w:rPr>
    </w:lvl>
    <w:lvl w:ilvl="2" w:tentative="0">
      <w:start w:val="2"/>
      <w:numFmt w:val="decimal"/>
      <w:lvlText w:val="%1.%2.%3."/>
      <w:lvlJc w:val="left"/>
      <w:pPr>
        <w:ind w:left="1736" w:hanging="60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 w:tentative="0">
      <w:start w:val="0"/>
      <w:numFmt w:val="bullet"/>
      <w:lvlText w:val=""/>
      <w:lvlJc w:val="left"/>
      <w:pPr>
        <w:ind w:left="1856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25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47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969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991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013" w:hanging="360"/>
      </w:pPr>
      <w:rPr>
        <w:rFonts w:hint="default"/>
        <w:lang w:val="ru-RU" w:eastAsia="en-US" w:bidi="ar-SA"/>
      </w:rPr>
    </w:lvl>
  </w:abstractNum>
  <w:abstractNum w:abstractNumId="8">
    <w:nsid w:val="25B654F3"/>
    <w:multiLevelType w:val="multilevel"/>
    <w:tmpl w:val="25B654F3"/>
    <w:lvl w:ilvl="0" w:tentative="0">
      <w:start w:val="0"/>
      <w:numFmt w:val="bullet"/>
      <w:lvlText w:val=""/>
      <w:lvlJc w:val="left"/>
      <w:pPr>
        <w:ind w:left="1856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779" w:hanging="36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699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619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538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458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378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298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217" w:hanging="360"/>
      </w:pPr>
      <w:rPr>
        <w:rFonts w:hint="default"/>
        <w:lang w:val="ru-RU" w:eastAsia="en-US" w:bidi="ar-SA"/>
      </w:rPr>
    </w:lvl>
  </w:abstractNum>
  <w:abstractNum w:abstractNumId="9">
    <w:nsid w:val="2A8F537B"/>
    <w:multiLevelType w:val="multilevel"/>
    <w:tmpl w:val="2A8F537B"/>
    <w:lvl w:ilvl="0" w:tentative="0">
      <w:start w:val="0"/>
      <w:numFmt w:val="bullet"/>
      <w:lvlText w:val="-"/>
      <w:lvlJc w:val="left"/>
      <w:pPr>
        <w:ind w:left="1136" w:hanging="14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131" w:hanging="14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123" w:hanging="14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115" w:hanging="14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06" w:hanging="14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098" w:hanging="14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90" w:hanging="14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82" w:hanging="14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073" w:hanging="140"/>
      </w:pPr>
      <w:rPr>
        <w:rFonts w:hint="default"/>
        <w:lang w:val="ru-RU" w:eastAsia="en-US" w:bidi="ar-SA"/>
      </w:rPr>
    </w:lvl>
  </w:abstractNum>
  <w:abstractNum w:abstractNumId="10">
    <w:nsid w:val="59ADCABA"/>
    <w:multiLevelType w:val="multilevel"/>
    <w:tmpl w:val="59ADCABA"/>
    <w:lvl w:ilvl="0" w:tentative="0">
      <w:start w:val="0"/>
      <w:numFmt w:val="bullet"/>
      <w:lvlText w:val=""/>
      <w:lvlJc w:val="left"/>
      <w:pPr>
        <w:ind w:left="708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entative="0">
      <w:start w:val="0"/>
      <w:numFmt w:val="bullet"/>
      <w:lvlText w:val=""/>
      <w:lvlJc w:val="left"/>
      <w:pPr>
        <w:ind w:left="852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993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126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259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392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525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658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791" w:hanging="360"/>
      </w:pPr>
      <w:rPr>
        <w:rFonts w:hint="default"/>
        <w:lang w:val="ru-RU" w:eastAsia="en-US" w:bidi="ar-SA"/>
      </w:rPr>
    </w:lvl>
  </w:abstractNum>
  <w:abstractNum w:abstractNumId="11">
    <w:nsid w:val="5A241D34"/>
    <w:multiLevelType w:val="multilevel"/>
    <w:tmpl w:val="5A241D34"/>
    <w:lvl w:ilvl="0" w:tentative="0">
      <w:start w:val="4"/>
      <w:numFmt w:val="decimal"/>
      <w:lvlText w:val="%1"/>
      <w:lvlJc w:val="left"/>
      <w:pPr>
        <w:ind w:left="994" w:hanging="430"/>
        <w:jc w:val="left"/>
      </w:pPr>
      <w:rPr>
        <w:rFonts w:hint="default"/>
        <w:lang w:val="ru-RU" w:eastAsia="en-US" w:bidi="ar-SA"/>
      </w:rPr>
    </w:lvl>
    <w:lvl w:ilvl="1" w:tentative="0">
      <w:start w:val="5"/>
      <w:numFmt w:val="decimal"/>
      <w:lvlText w:val="%1.%2."/>
      <w:lvlJc w:val="left"/>
      <w:pPr>
        <w:ind w:left="994" w:hanging="43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entative="0">
      <w:start w:val="1"/>
      <w:numFmt w:val="decimal"/>
      <w:lvlText w:val="%1.%2.%3."/>
      <w:lvlJc w:val="left"/>
      <w:pPr>
        <w:ind w:left="1594" w:hanging="60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 w:tentative="0">
      <w:start w:val="0"/>
      <w:numFmt w:val="bullet"/>
      <w:lvlText w:val="-"/>
      <w:lvlJc w:val="left"/>
      <w:pPr>
        <w:ind w:left="994" w:hanging="142"/>
      </w:pPr>
      <w:rPr>
        <w:rFonts w:hint="default" w:ascii="Times New Roman" w:hAnsi="Times New Roman" w:eastAsia="Times New Roman" w:cs="Times New Roman"/>
        <w:spacing w:val="0"/>
        <w:w w:val="99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752" w:hanging="14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803" w:hanging="14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854" w:hanging="14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904" w:hanging="14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955" w:hanging="142"/>
      </w:pPr>
      <w:rPr>
        <w:rFonts w:hint="default"/>
        <w:lang w:val="ru-RU" w:eastAsia="en-US" w:bidi="ar-SA"/>
      </w:rPr>
    </w:lvl>
  </w:abstractNum>
  <w:abstractNum w:abstractNumId="12">
    <w:nsid w:val="72183CF9"/>
    <w:multiLevelType w:val="multilevel"/>
    <w:tmpl w:val="72183CF9"/>
    <w:lvl w:ilvl="0" w:tentative="0">
      <w:start w:val="1"/>
      <w:numFmt w:val="decimal"/>
      <w:lvlText w:val="%1)"/>
      <w:lvlJc w:val="left"/>
      <w:pPr>
        <w:ind w:left="1496" w:hanging="36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455" w:hanging="36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411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367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322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278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34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190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45" w:hanging="36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10"/>
  </w:num>
  <w:num w:numId="5">
    <w:abstractNumId w:val="3"/>
  </w:num>
  <w:num w:numId="6">
    <w:abstractNumId w:val="1"/>
  </w:num>
  <w:num w:numId="7">
    <w:abstractNumId w:val="7"/>
  </w:num>
  <w:num w:numId="8">
    <w:abstractNumId w:val="8"/>
  </w:num>
  <w:num w:numId="9">
    <w:abstractNumId w:val="12"/>
  </w:num>
  <w:num w:numId="10">
    <w:abstractNumId w:val="6"/>
  </w:num>
  <w:num w:numId="11">
    <w:abstractNumId w:val="0"/>
  </w:num>
  <w:num w:numId="12">
    <w:abstractNumId w:val="9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CC3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qFormat/>
    <w:uiPriority w:val="1"/>
    <w:pPr>
      <w:ind w:left="1143" w:hanging="360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ru-RU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rFonts w:ascii="Times New Roman" w:hAnsi="Times New Roman" w:eastAsia="Times New Roman" w:cs="Times New Roman"/>
      <w:sz w:val="24"/>
      <w:szCs w:val="24"/>
      <w:lang w:val="ru-RU" w:eastAsia="en-US" w:bidi="ar-SA"/>
    </w:rPr>
  </w:style>
  <w:style w:type="paragraph" w:styleId="6">
    <w:name w:val="List Paragraph"/>
    <w:basedOn w:val="1"/>
    <w:qFormat/>
    <w:uiPriority w:val="1"/>
    <w:pPr>
      <w:ind w:left="708" w:hanging="360"/>
      <w:jc w:val="both"/>
    </w:pPr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2025-09-25T08:58:33Z</dcterms:created>
  <dc:creator>Марина</dc:creator>
  <cp:lastModifiedBy>Марина</cp:lastModifiedBy>
  <cp:lastPrinted>2025-09-25T09:01:44Z</cp:lastPrinted>
  <dcterms:modified xsi:type="dcterms:W3CDTF">2025-09-25T09:05:59Z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10B7EF3D331741C9A947854F35678B72_12</vt:lpwstr>
  </property>
</Properties>
</file>